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jc w:val="center"/>
        <w:rPr>
          <w:rFonts w:ascii="Arial" w:hAnsi="Arial" w:cs="Arial"/>
          <w:b/>
          <w:b/>
          <w:szCs w:val="24"/>
        </w:rPr>
      </w:pPr>
      <w:r>
        <w:drawing>
          <wp:anchor behindDoc="0" distT="0" distB="0" distL="133350" distR="123190" simplePos="0" locked="0" layoutInCell="1" allowOverlap="1" relativeHeight="2">
            <wp:simplePos x="0" y="0"/>
            <wp:positionH relativeFrom="column">
              <wp:posOffset>4276725</wp:posOffset>
            </wp:positionH>
            <wp:positionV relativeFrom="paragraph">
              <wp:posOffset>-685800</wp:posOffset>
            </wp:positionV>
            <wp:extent cx="1133475" cy="1106805"/>
            <wp:effectExtent l="0" t="0" r="0" b="0"/>
            <wp:wrapNone/>
            <wp:docPr id="1" name="Picture 0" descr="UW_Vertical_bi_CD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0" descr="UW_Vertical_bi_CDN.gif"/>
                    <pic:cNvPicPr>
                      <a:picLocks noChangeAspect="1" noChangeArrowheads="1"/>
                    </pic:cNvPicPr>
                  </pic:nvPicPr>
                  <pic:blipFill>
                    <a:blip r:embed="rId2"/>
                    <a:stretch>
                      <a:fillRect/>
                    </a:stretch>
                  </pic:blipFill>
                  <pic:spPr bwMode="auto">
                    <a:xfrm>
                      <a:off x="0" y="0"/>
                      <a:ext cx="1133475" cy="1106805"/>
                    </a:xfrm>
                    <a:prstGeom prst="rect">
                      <a:avLst/>
                    </a:prstGeom>
                  </pic:spPr>
                </pic:pic>
              </a:graphicData>
            </a:graphic>
          </wp:anchor>
        </w:drawing>
      </w:r>
      <w:r>
        <w:rPr>
          <w:rFonts w:cs="Arial" w:ascii="Arial" w:hAnsi="Arial"/>
          <w:b/>
          <w:szCs w:val="24"/>
        </w:rPr>
        <w:t xml:space="preserve"> </w:t>
      </w:r>
    </w:p>
    <w:p>
      <w:pPr>
        <w:pStyle w:val="DocumentLabel"/>
        <w:spacing w:before="240" w:after="0"/>
        <w:rPr>
          <w:rFonts w:ascii="Avenir LT Std 65 Medium" w:hAnsi="Avenir LT Std 65 Medium"/>
          <w:sz w:val="72"/>
          <w:szCs w:val="72"/>
        </w:rPr>
      </w:pPr>
      <w:r>
        <w:rPr>
          <w:rFonts w:ascii="Avenir LT Std 65 Medium" w:hAnsi="Avenir LT Std 65 Medium"/>
          <w:sz w:val="72"/>
          <w:szCs w:val="72"/>
        </w:rPr>
        <w:t>Job Description</w:t>
      </w:r>
    </w:p>
    <w:tbl>
      <w:tblPr>
        <w:tblW w:w="8928" w:type="dxa"/>
        <w:jc w:val="left"/>
        <w:tblInd w:w="0" w:type="dxa"/>
        <w:tblBorders/>
        <w:tblCellMar>
          <w:top w:w="0" w:type="dxa"/>
          <w:left w:w="115" w:type="dxa"/>
          <w:bottom w:w="0" w:type="dxa"/>
          <w:right w:w="108" w:type="dxa"/>
        </w:tblCellMar>
        <w:tblLook w:firstRow="0" w:noVBand="0" w:lastRow="0" w:firstColumn="0" w:lastColumn="0" w:noHBand="0" w:val="0000"/>
      </w:tblPr>
      <w:tblGrid>
        <w:gridCol w:w="5328"/>
        <w:gridCol w:w="3599"/>
      </w:tblGrid>
      <w:tr>
        <w:trPr/>
        <w:tc>
          <w:tcPr>
            <w:tcW w:w="8927" w:type="dxa"/>
            <w:gridSpan w:val="2"/>
            <w:tcBorders/>
            <w:shd w:fill="auto" w:val="clear"/>
          </w:tcPr>
          <w:p>
            <w:pPr>
              <w:pStyle w:val="DocumentLabel"/>
              <w:tabs>
                <w:tab w:val="left" w:pos="5280" w:leader="none"/>
              </w:tabs>
              <w:spacing w:before="240" w:after="0"/>
              <w:rPr>
                <w:rFonts w:ascii="Arial" w:hAnsi="Arial" w:cs="Arial"/>
                <w:sz w:val="22"/>
                <w:szCs w:val="22"/>
              </w:rPr>
            </w:pPr>
            <w:r>
              <w:rPr>
                <w:rFonts w:ascii="Avenir LT Std 65 Medium" w:hAnsi="Avenir LT Std 65 Medium"/>
                <w:b/>
                <w:sz w:val="24"/>
                <w:szCs w:val="24"/>
              </w:rPr>
              <w:t>Position</w:t>
            </w:r>
            <w:r>
              <w:rPr>
                <w:rFonts w:cs="Arial" w:ascii="Avenir LT Std 65 Medium" w:hAnsi="Avenir LT Std 65 Medium"/>
                <w:b/>
                <w:color w:val="000080"/>
                <w:sz w:val="24"/>
                <w:szCs w:val="24"/>
              </w:rPr>
              <w:t xml:space="preserve">: </w:t>
            </w:r>
            <w:r>
              <w:rPr>
                <w:rFonts w:cs="Arial" w:ascii="Arial" w:hAnsi="Arial"/>
                <w:sz w:val="22"/>
                <w:szCs w:val="22"/>
              </w:rPr>
              <w:t>Marketing and Communications Officer</w:t>
            </w:r>
          </w:p>
          <w:p>
            <w:pPr>
              <w:pStyle w:val="Normal"/>
              <w:rPr>
                <w:rFonts w:ascii="Arial" w:hAnsi="Arial" w:cs="Arial"/>
                <w:sz w:val="22"/>
                <w:szCs w:val="22"/>
              </w:rPr>
            </w:pPr>
            <w:r>
              <w:rPr>
                <w:rFonts w:cs="Arial" w:ascii="Avenir LT Std 65 Medium" w:hAnsi="Avenir LT Std 65 Medium"/>
                <w:b/>
                <w:szCs w:val="24"/>
              </w:rPr>
              <w:t xml:space="preserve">Date: </w:t>
            </w:r>
            <w:r>
              <w:rPr>
                <w:rFonts w:cs="Arial" w:ascii="Arial" w:hAnsi="Arial"/>
                <w:sz w:val="22"/>
                <w:szCs w:val="22"/>
              </w:rPr>
              <w:t>June</w:t>
            </w:r>
            <w:bookmarkStart w:id="0" w:name="_GoBack"/>
            <w:bookmarkEnd w:id="0"/>
            <w:r>
              <w:rPr>
                <w:rFonts w:cs="Arial" w:ascii="Arial" w:hAnsi="Arial"/>
                <w:sz w:val="22"/>
                <w:szCs w:val="22"/>
              </w:rPr>
              <w:t xml:space="preserve"> 2018</w:t>
            </w:r>
          </w:p>
          <w:p>
            <w:pPr>
              <w:pStyle w:val="Normal"/>
              <w:widowControl/>
              <w:tabs>
                <w:tab w:val="right" w:pos="3384" w:leader="none"/>
              </w:tabs>
              <w:rPr>
                <w:rFonts w:ascii="Avenir LT Std 65 Medium" w:hAnsi="Avenir LT Std 65 Medium" w:cs="Arial"/>
                <w:szCs w:val="24"/>
              </w:rPr>
            </w:pPr>
            <w:r>
              <w:rPr>
                <w:rFonts w:cs="Arial" w:ascii="Avenir LT Std 65 Medium" w:hAnsi="Avenir LT Std 65 Medium"/>
                <w:b/>
                <w:szCs w:val="24"/>
              </w:rPr>
              <w:t xml:space="preserve">MANDATORY Language Requirement: </w:t>
            </w:r>
            <w:r>
              <w:rPr>
                <w:rFonts w:cs="Arial" w:ascii="Arial" w:hAnsi="Arial"/>
                <w:sz w:val="22"/>
                <w:szCs w:val="22"/>
              </w:rPr>
              <w:t>Bilingual fluency (minimum CCC/CCC)</w:t>
            </w:r>
          </w:p>
          <w:p>
            <w:pPr>
              <w:pStyle w:val="Normal"/>
              <w:widowControl/>
              <w:rPr>
                <w:rFonts w:ascii="Garamond" w:hAnsi="Garamond" w:cs="Arial"/>
                <w:b/>
                <w:b/>
                <w:sz w:val="25"/>
                <w:szCs w:val="25"/>
              </w:rPr>
            </w:pPr>
            <w:r>
              <w:rPr>
                <w:rFonts w:cs="Arial" w:ascii="Garamond" w:hAnsi="Garamond"/>
                <w:sz w:val="25"/>
                <w:szCs w:val="25"/>
              </w:rPr>
              <w:t xml:space="preserve">     </w:t>
            </w:r>
          </w:p>
        </w:tc>
      </w:tr>
      <w:tr>
        <w:trPr/>
        <w:tc>
          <w:tcPr>
            <w:tcW w:w="5328" w:type="dxa"/>
            <w:tcBorders/>
            <w:shd w:fill="auto" w:val="clear"/>
          </w:tcPr>
          <w:p>
            <w:pPr>
              <w:pStyle w:val="Heading1"/>
              <w:rPr>
                <w:rFonts w:ascii="Garamond" w:hAnsi="Garamond" w:cs="Arial"/>
                <w:sz w:val="25"/>
                <w:szCs w:val="25"/>
              </w:rPr>
            </w:pPr>
            <w:r>
              <w:rPr>
                <w:rFonts w:cs="Arial" w:ascii="Garamond" w:hAnsi="Garamond"/>
                <w:sz w:val="25"/>
                <w:szCs w:val="25"/>
              </w:rPr>
            </w:r>
          </w:p>
        </w:tc>
        <w:tc>
          <w:tcPr>
            <w:tcW w:w="3599" w:type="dxa"/>
            <w:tcBorders/>
            <w:shd w:fill="auto" w:val="clear"/>
          </w:tcPr>
          <w:p>
            <w:pPr>
              <w:pStyle w:val="Normal"/>
              <w:widowControl/>
              <w:rPr>
                <w:rFonts w:ascii="Avenir LT Std 65 Medium" w:hAnsi="Avenir LT Std 65 Medium" w:cs="Arial"/>
                <w:b/>
                <w:b/>
                <w:szCs w:val="24"/>
              </w:rPr>
            </w:pPr>
            <w:r>
              <w:rPr>
                <w:rFonts w:cs="Arial" w:ascii="Avenir LT Std 65 Medium" w:hAnsi="Avenir LT Std 65 Medium"/>
                <w:b/>
                <w:szCs w:val="24"/>
              </w:rPr>
            </w:r>
          </w:p>
        </w:tc>
      </w:tr>
      <w:tr>
        <w:trPr/>
        <w:tc>
          <w:tcPr>
            <w:tcW w:w="8927" w:type="dxa"/>
            <w:gridSpan w:val="2"/>
            <w:tcBorders/>
            <w:shd w:fill="auto" w:val="clear"/>
          </w:tcPr>
          <w:p>
            <w:pPr>
              <w:pStyle w:val="TextBody"/>
              <w:widowControl/>
              <w:rPr>
                <w:rFonts w:ascii="Arial;sans-serif" w:hAnsi="Arial;sans-serif" w:cs="Arial"/>
                <w:b w:val="false"/>
                <w:i w:val="false"/>
                <w:caps w:val="false"/>
                <w:smallCaps w:val="false"/>
                <w:color w:val="222222"/>
                <w:spacing w:val="0"/>
                <w:sz w:val="22"/>
                <w:szCs w:val="25"/>
              </w:rPr>
            </w:pPr>
            <w:r>
              <w:rPr>
                <w:rFonts w:cs="Arial" w:ascii="Arial;sans-serif" w:hAnsi="Arial;sans-serif"/>
                <w:b w:val="false"/>
                <w:i w:val="false"/>
                <w:caps w:val="false"/>
                <w:smallCaps w:val="false"/>
                <w:color w:val="222222"/>
                <w:spacing w:val="0"/>
                <w:sz w:val="22"/>
                <w:szCs w:val="25"/>
              </w:rPr>
              <w:t>Applications will not be accepted after </w:t>
            </w:r>
            <w:r>
              <w:rPr>
                <w:rFonts w:cs="Arial" w:ascii="Arial;sans-serif" w:hAnsi="Arial;sans-serif"/>
                <w:b w:val="false"/>
                <w:i w:val="false"/>
                <w:caps w:val="false"/>
                <w:smallCaps w:val="false"/>
                <w:color w:val="222222"/>
                <w:spacing w:val="0"/>
                <w:sz w:val="22"/>
                <w:szCs w:val="25"/>
                <w:bdr w:val="dashed" w:sz="2" w:space="1" w:color="CCCCCC"/>
              </w:rPr>
              <w:t>June 22, 2018</w:t>
            </w:r>
            <w:r>
              <w:rPr>
                <w:rFonts w:cs="Arial" w:ascii="Arial;sans-serif" w:hAnsi="Arial;sans-serif"/>
                <w:b w:val="false"/>
                <w:i w:val="false"/>
                <w:caps w:val="false"/>
                <w:smallCaps w:val="false"/>
                <w:color w:val="222222"/>
                <w:spacing w:val="0"/>
                <w:sz w:val="22"/>
                <w:szCs w:val="25"/>
              </w:rPr>
              <w:t>; candidates of interest will be contacted immediately.</w:t>
            </w:r>
          </w:p>
          <w:p>
            <w:pPr>
              <w:pStyle w:val="TextBody"/>
              <w:widowControl/>
              <w:spacing w:before="0" w:after="0"/>
              <w:ind w:left="720" w:right="0" w:hanging="0"/>
              <w:rPr>
                <w:rFonts w:ascii="Calibri;sans-serif" w:hAnsi="Calibri;sans-serif"/>
                <w:b w:val="false"/>
                <w:i w:val="false"/>
                <w:caps w:val="false"/>
                <w:smallCaps w:val="false"/>
                <w:color w:val="222222"/>
                <w:spacing w:val="0"/>
                <w:sz w:val="22"/>
              </w:rPr>
            </w:pPr>
            <w:r>
              <w:rPr>
                <w:rFonts w:ascii="Symbol" w:hAnsi="Symbol"/>
                <w:b w:val="false"/>
                <w:i w:val="false"/>
                <w:caps w:val="false"/>
                <w:smallCaps w:val="false"/>
                <w:color w:val="222222"/>
                <w:spacing w:val="0"/>
                <w:sz w:val="22"/>
              </w:rPr>
              <w:t>·</w:t>
            </w:r>
            <w:r>
              <w:rPr>
                <w:rFonts w:ascii="Arial;sans-serif" w:hAnsi="Arial;sans-serif"/>
                <w:b w:val="false"/>
                <w:i w:val="false"/>
                <w:caps w:val="false"/>
                <w:smallCaps w:val="false"/>
                <w:color w:val="222222"/>
                <w:spacing w:val="0"/>
                <w:sz w:val="22"/>
              </w:rPr>
              <w:t>This is a bilingual position requiring the use of both English and French. Please don’t apply if you do not meet the CCC/CCC mandatory requirement.</w:t>
            </w:r>
          </w:p>
          <w:p>
            <w:pPr>
              <w:pStyle w:val="TextBody"/>
              <w:widowControl/>
              <w:spacing w:before="0" w:after="0"/>
              <w:ind w:left="720" w:right="0" w:hanging="0"/>
              <w:rPr>
                <w:rFonts w:ascii="Calibri;sans-serif" w:hAnsi="Calibri;sans-serif"/>
                <w:b w:val="false"/>
                <w:i w:val="false"/>
                <w:caps w:val="false"/>
                <w:smallCaps w:val="false"/>
                <w:color w:val="222222"/>
                <w:spacing w:val="0"/>
                <w:sz w:val="22"/>
              </w:rPr>
            </w:pPr>
            <w:r>
              <w:rPr>
                <w:rFonts w:ascii="Symbol" w:hAnsi="Symbol"/>
                <w:b w:val="false"/>
                <w:i w:val="false"/>
                <w:caps w:val="false"/>
                <w:smallCaps w:val="false"/>
                <w:color w:val="222222"/>
                <w:spacing w:val="0"/>
                <w:sz w:val="22"/>
              </w:rPr>
              <w:t>·</w:t>
            </w:r>
            <w:r>
              <w:rPr>
                <w:rFonts w:ascii="Arial;sans-serif" w:hAnsi="Arial;sans-serif"/>
                <w:b w:val="false"/>
                <w:i w:val="false"/>
                <w:caps w:val="false"/>
                <w:smallCaps w:val="false"/>
                <w:color w:val="222222"/>
                <w:spacing w:val="0"/>
                <w:sz w:val="22"/>
              </w:rPr>
              <w:t>This is a junior position. Please do not apply if you have less than two (2) years or more than four (4) years of relevant experience in a professional environment.</w:t>
            </w:r>
          </w:p>
          <w:p>
            <w:pPr>
              <w:pStyle w:val="TextBody"/>
              <w:widowControl/>
              <w:spacing w:before="0" w:after="0"/>
              <w:ind w:left="720" w:right="0" w:hanging="0"/>
              <w:rPr/>
            </w:pPr>
            <w:r>
              <w:rPr>
                <w:rFonts w:ascii="Symbol" w:hAnsi="Symbol"/>
                <w:b w:val="false"/>
                <w:i w:val="false"/>
                <w:caps w:val="false"/>
                <w:smallCaps w:val="false"/>
                <w:color w:val="222222"/>
                <w:spacing w:val="0"/>
                <w:sz w:val="22"/>
              </w:rPr>
              <w:t>·</w:t>
            </w:r>
            <w:r>
              <w:rPr>
                <w:rFonts w:ascii="Arial;sans-serif" w:hAnsi="Arial;sans-serif"/>
                <w:b w:val="false"/>
                <w:i w:val="false"/>
                <w:caps w:val="false"/>
                <w:smallCaps w:val="false"/>
                <w:color w:val="222222"/>
                <w:spacing w:val="0"/>
                <w:sz w:val="22"/>
              </w:rPr>
              <w:t xml:space="preserve">Please send a cover letter and resumé to </w:t>
            </w:r>
            <w:hyperlink r:id="rId3" w:tgtFrame="_blank">
              <w:r>
                <w:rPr>
                  <w:rStyle w:val="InternetLink"/>
                  <w:rFonts w:ascii="Arial;sans-serif" w:hAnsi="Arial;sans-serif"/>
                  <w:b w:val="false"/>
                  <w:i w:val="false"/>
                  <w:caps w:val="false"/>
                  <w:smallCaps w:val="false"/>
                  <w:color w:val="1155CC"/>
                  <w:spacing w:val="0"/>
                  <w:sz w:val="22"/>
                </w:rPr>
                <w:t>hchew@unitedway.ca</w:t>
              </w:r>
            </w:hyperlink>
            <w:r>
              <w:rPr>
                <w:rFonts w:ascii="Arial;sans-serif" w:hAnsi="Arial;sans-serif"/>
                <w:b w:val="false"/>
                <w:i w:val="false"/>
                <w:caps w:val="false"/>
                <w:smallCaps w:val="false"/>
                <w:color w:val="222222"/>
                <w:spacing w:val="0"/>
                <w:sz w:val="22"/>
              </w:rPr>
              <w:t>.</w:t>
            </w:r>
          </w:p>
          <w:p>
            <w:pPr>
              <w:pStyle w:val="Normal"/>
              <w:widowControl/>
              <w:rPr>
                <w:rFonts w:ascii="Garamond" w:hAnsi="Garamond" w:cs="Arial"/>
                <w:sz w:val="25"/>
                <w:szCs w:val="25"/>
              </w:rPr>
            </w:pPr>
            <w:r>
              <w:rPr>
                <w:rFonts w:cs="Arial" w:ascii="Garamond" w:hAnsi="Garamond"/>
                <w:sz w:val="25"/>
                <w:szCs w:val="25"/>
              </w:rPr>
            </w:r>
          </w:p>
        </w:tc>
      </w:tr>
      <w:tr>
        <w:trPr/>
        <w:tc>
          <w:tcPr>
            <w:tcW w:w="8927" w:type="dxa"/>
            <w:gridSpan w:val="2"/>
            <w:tcBorders/>
            <w:shd w:color="auto" w:fill="DA291C" w:val="clear"/>
          </w:tcPr>
          <w:p>
            <w:pPr>
              <w:pStyle w:val="Heading2"/>
              <w:widowControl/>
              <w:rPr>
                <w:rFonts w:ascii="Avenir LT Std 65 Medium" w:hAnsi="Avenir LT Std 65 Medium" w:cs="Arial"/>
                <w:b w:val="false"/>
                <w:b w:val="false"/>
                <w:color w:val="FFFFFF" w:themeColor="background1"/>
                <w:sz w:val="24"/>
                <w:szCs w:val="24"/>
              </w:rPr>
            </w:pPr>
            <w:r>
              <w:rPr>
                <w:rFonts w:cs="Arial" w:ascii="Avenir LT Std 65 Medium" w:hAnsi="Avenir LT Std 65 Medium"/>
                <w:b w:val="false"/>
                <w:color w:val="FFFFFF" w:themeColor="background1"/>
                <w:sz w:val="24"/>
                <w:szCs w:val="24"/>
              </w:rPr>
              <w:t>Job Summary</w:t>
            </w:r>
          </w:p>
        </w:tc>
      </w:tr>
      <w:tr>
        <w:trPr/>
        <w:tc>
          <w:tcPr>
            <w:tcW w:w="8927" w:type="dxa"/>
            <w:gridSpan w:val="2"/>
            <w:tcBorders/>
            <w:shd w:fill="auto" w:val="clear"/>
          </w:tcPr>
          <w:p>
            <w:pPr>
              <w:pStyle w:val="Normal"/>
              <w:rPr>
                <w:rFonts w:ascii="Garamond" w:hAnsi="Garamond" w:cs="Arial"/>
                <w:sz w:val="25"/>
                <w:szCs w:val="25"/>
                <w:lang w:val="en-GB"/>
              </w:rPr>
            </w:pPr>
            <w:r>
              <w:rPr>
                <w:rFonts w:cs="Arial" w:ascii="Garamond" w:hAnsi="Garamond"/>
                <w:sz w:val="25"/>
                <w:szCs w:val="25"/>
                <w:lang w:val="en-GB"/>
              </w:rPr>
            </w:r>
          </w:p>
          <w:p>
            <w:pPr>
              <w:pStyle w:val="Normal"/>
              <w:widowControl/>
              <w:rPr>
                <w:rFonts w:ascii="Arial" w:hAnsi="Arial" w:cs="Arial"/>
                <w:sz w:val="22"/>
                <w:szCs w:val="22"/>
                <w:highlight w:val="yellow"/>
              </w:rPr>
            </w:pPr>
            <w:r>
              <w:rPr>
                <w:rFonts w:cs="Arial" w:ascii="Arial" w:hAnsi="Arial"/>
                <w:bCs/>
                <w:sz w:val="22"/>
                <w:szCs w:val="22"/>
                <w:lang w:val="en-GB"/>
              </w:rPr>
              <w:t xml:space="preserve">Reporting to the </w:t>
            </w:r>
            <w:r>
              <w:rPr>
                <w:rFonts w:cs="Arial" w:ascii="Arial" w:hAnsi="Arial"/>
                <w:sz w:val="22"/>
                <w:szCs w:val="22"/>
              </w:rPr>
              <w:t>National Director, Communications</w:t>
            </w:r>
            <w:r>
              <w:rPr>
                <w:rFonts w:cs="Arial" w:ascii="Arial" w:hAnsi="Arial"/>
                <w:bCs/>
                <w:sz w:val="22"/>
                <w:szCs w:val="22"/>
                <w:lang w:val="en-GB"/>
              </w:rPr>
              <w:t xml:space="preserve"> and working with the communications and marketing team, the Marketing and Communications Officer implements United Way Centraide Canada’s (UWCC) strategic communications program. Aligned with the United Way Centraide (UWC) Movement’s strategic directions, the Marketing and Communications Officer is responsible for content creation and social media engagement,</w:t>
            </w:r>
            <w:r>
              <w:rPr>
                <w:rFonts w:cs="Arial" w:ascii="Arial" w:hAnsi="Arial"/>
                <w:sz w:val="22"/>
                <w:szCs w:val="22"/>
              </w:rPr>
              <w:t xml:space="preserve"> and assists in building, implementing and reporting on UWCC communication and marketing initiatives. </w:t>
            </w:r>
            <w:r>
              <w:rPr>
                <w:rFonts w:cs="Arial" w:ascii="Arial" w:hAnsi="Arial"/>
                <w:bCs/>
                <w:sz w:val="22"/>
                <w:szCs w:val="22"/>
                <w:lang w:val="en-GB"/>
              </w:rPr>
              <w:t xml:space="preserve"> The position</w:t>
            </w:r>
            <w:r>
              <w:rPr>
                <w:rFonts w:cs="Arial" w:ascii="Arial" w:hAnsi="Arial"/>
                <w:sz w:val="22"/>
                <w:szCs w:val="22"/>
              </w:rPr>
              <w:t xml:space="preserve"> encompasses research, writing, editing, coordinating and publishing content, supporting online digital content management, and providing general administrative support to the marketing communications team. </w:t>
            </w:r>
          </w:p>
          <w:p>
            <w:pPr>
              <w:pStyle w:val="Normal"/>
              <w:rPr>
                <w:rFonts w:ascii="Garamond" w:hAnsi="Garamond" w:cs="Arial"/>
                <w:sz w:val="25"/>
                <w:szCs w:val="25"/>
                <w:lang w:val="en-GB"/>
              </w:rPr>
            </w:pPr>
            <w:r>
              <w:rPr>
                <w:rFonts w:cs="Arial" w:ascii="Garamond" w:hAnsi="Garamond"/>
                <w:sz w:val="25"/>
                <w:szCs w:val="25"/>
                <w:lang w:val="en-GB"/>
              </w:rPr>
            </w:r>
          </w:p>
        </w:tc>
      </w:tr>
      <w:tr>
        <w:trPr/>
        <w:tc>
          <w:tcPr>
            <w:tcW w:w="8927" w:type="dxa"/>
            <w:gridSpan w:val="2"/>
            <w:tcBorders/>
            <w:shd w:color="auto" w:fill="DA291C" w:val="clear"/>
          </w:tcPr>
          <w:p>
            <w:pPr>
              <w:pStyle w:val="Heading3"/>
              <w:widowControl/>
              <w:rPr>
                <w:rFonts w:ascii="Avenir LT Std 65 Medium" w:hAnsi="Avenir LT Std 65 Medium" w:cs="Arial"/>
                <w:b w:val="false"/>
                <w:b w:val="false"/>
                <w:color w:val="FFFFFF" w:themeColor="background1"/>
                <w:szCs w:val="24"/>
              </w:rPr>
            </w:pPr>
            <w:r>
              <w:rPr>
                <w:rFonts w:cs="Arial" w:ascii="Avenir LT Std 65 Medium" w:hAnsi="Avenir LT Std 65 Medium"/>
                <w:b w:val="false"/>
                <w:color w:val="FFFFFF" w:themeColor="background1"/>
                <w:szCs w:val="24"/>
              </w:rPr>
              <w:t>Responsibilities</w:t>
            </w:r>
          </w:p>
        </w:tc>
      </w:tr>
      <w:tr>
        <w:trPr/>
        <w:tc>
          <w:tcPr>
            <w:tcW w:w="8927" w:type="dxa"/>
            <w:gridSpan w:val="2"/>
            <w:tcBorders/>
            <w:shd w:fill="auto" w:val="clear"/>
          </w:tcPr>
          <w:p>
            <w:pPr>
              <w:pStyle w:val="Normal"/>
              <w:widowControl/>
              <w:rPr/>
            </w:pPr>
            <w:r>
              <w:rPr/>
            </w:r>
          </w:p>
          <w:p>
            <w:pPr>
              <w:pStyle w:val="Normal"/>
              <w:widowControl/>
              <w:rPr>
                <w:rFonts w:ascii="Arial" w:hAnsi="Arial" w:cs="Arial"/>
                <w:sz w:val="22"/>
                <w:szCs w:val="22"/>
              </w:rPr>
            </w:pPr>
            <w:r>
              <w:rPr>
                <w:rFonts w:cs="Arial" w:ascii="Avenir LT Std 65 Medium" w:hAnsi="Avenir LT Std 65 Medium"/>
                <w:b/>
                <w:szCs w:val="24"/>
              </w:rPr>
              <w:t>A/  Stakeholder Communications</w:t>
            </w:r>
          </w:p>
          <w:p>
            <w:pPr>
              <w:pStyle w:val="Normal"/>
              <w:widowControl/>
              <w:rPr>
                <w:rFonts w:ascii="Arial" w:hAnsi="Arial" w:cs="Arial"/>
                <w:sz w:val="22"/>
                <w:szCs w:val="22"/>
              </w:rPr>
            </w:pPr>
            <w:r>
              <w:rPr>
                <w:rFonts w:cs="Arial" w:ascii="Arial" w:hAnsi="Arial"/>
                <w:sz w:val="22"/>
                <w:szCs w:val="22"/>
              </w:rPr>
            </w:r>
          </w:p>
          <w:p>
            <w:pPr>
              <w:pStyle w:val="Normal"/>
              <w:widowControl/>
              <w:rPr>
                <w:rFonts w:ascii="Arial" w:hAnsi="Arial" w:cs="Arial"/>
                <w:b/>
                <w:b/>
                <w:bCs/>
                <w:sz w:val="22"/>
                <w:szCs w:val="22"/>
                <w:lang w:val="en-GB"/>
              </w:rPr>
            </w:pPr>
            <w:r>
              <w:rPr>
                <w:rFonts w:cs="Arial" w:ascii="Arial" w:hAnsi="Arial"/>
                <w:b/>
                <w:bCs/>
                <w:sz w:val="22"/>
                <w:szCs w:val="22"/>
                <w:lang w:val="en-GB"/>
              </w:rPr>
              <w:t>Communications to the UWC Movement:</w:t>
            </w:r>
          </w:p>
          <w:p>
            <w:pPr>
              <w:pStyle w:val="Normal"/>
              <w:widowControl/>
              <w:numPr>
                <w:ilvl w:val="0"/>
                <w:numId w:val="1"/>
              </w:numPr>
              <w:ind w:left="705" w:hanging="345"/>
              <w:rPr>
                <w:rFonts w:ascii="Arial" w:hAnsi="Arial" w:cs="Arial"/>
                <w:bCs/>
                <w:sz w:val="22"/>
                <w:szCs w:val="22"/>
                <w:lang w:val="en-GB"/>
              </w:rPr>
            </w:pPr>
            <w:r>
              <w:rPr>
                <w:rFonts w:cs="Arial" w:ascii="Arial" w:hAnsi="Arial"/>
                <w:bCs/>
                <w:sz w:val="22"/>
                <w:szCs w:val="22"/>
                <w:lang w:val="en-GB"/>
              </w:rPr>
              <w:t>Contributes to and implements a content strategy and schedule to ensure all communications channels and content are current and relevant.</w:t>
            </w:r>
          </w:p>
          <w:p>
            <w:pPr>
              <w:pStyle w:val="Normal"/>
              <w:widowControl/>
              <w:numPr>
                <w:ilvl w:val="0"/>
                <w:numId w:val="1"/>
              </w:numPr>
              <w:ind w:left="705" w:hanging="345"/>
              <w:rPr>
                <w:rFonts w:ascii="Arial" w:hAnsi="Arial" w:cs="Arial"/>
                <w:bCs/>
                <w:sz w:val="22"/>
                <w:szCs w:val="22"/>
                <w:lang w:val="en-GB"/>
              </w:rPr>
            </w:pPr>
            <w:r>
              <w:rPr>
                <w:rFonts w:cs="Arial" w:ascii="Arial" w:hAnsi="Arial"/>
                <w:bCs/>
                <w:sz w:val="22"/>
                <w:szCs w:val="22"/>
                <w:lang w:val="en-GB"/>
              </w:rPr>
              <w:t>Develops, manages and updates content for websites and other digital and social platforms.</w:t>
            </w:r>
          </w:p>
          <w:p>
            <w:pPr>
              <w:pStyle w:val="Normal"/>
              <w:widowControl/>
              <w:numPr>
                <w:ilvl w:val="0"/>
                <w:numId w:val="1"/>
              </w:numPr>
              <w:ind w:left="705" w:hanging="345"/>
              <w:rPr>
                <w:rFonts w:ascii="Arial" w:hAnsi="Arial" w:cs="Arial"/>
                <w:bCs/>
                <w:sz w:val="22"/>
                <w:szCs w:val="22"/>
                <w:lang w:val="en-GB"/>
              </w:rPr>
            </w:pPr>
            <w:r>
              <w:rPr>
                <w:rFonts w:cs="Arial" w:ascii="Arial" w:hAnsi="Arial"/>
                <w:bCs/>
                <w:sz w:val="22"/>
                <w:szCs w:val="22"/>
                <w:lang w:val="en-GB"/>
              </w:rPr>
              <w:t>Maintains social media accounts, and reports using analytics to inform content strategy.</w:t>
            </w:r>
          </w:p>
          <w:p>
            <w:pPr>
              <w:pStyle w:val="Normal"/>
              <w:widowControl/>
              <w:numPr>
                <w:ilvl w:val="0"/>
                <w:numId w:val="1"/>
              </w:numPr>
              <w:ind w:left="710" w:hanging="360"/>
              <w:rPr>
                <w:rFonts w:ascii="Arial" w:hAnsi="Arial" w:cs="Arial"/>
                <w:bCs/>
                <w:sz w:val="22"/>
                <w:szCs w:val="22"/>
                <w:lang w:val="en-GB"/>
              </w:rPr>
            </w:pPr>
            <w:r>
              <w:rPr>
                <w:rFonts w:cs="Arial" w:ascii="Arial" w:hAnsi="Arial"/>
                <w:bCs/>
                <w:sz w:val="22"/>
                <w:szCs w:val="22"/>
                <w:lang w:val="en-GB"/>
              </w:rPr>
              <w:t>Compiles, edits and posts bi-weekly e-newsletter and other UWC Movement communications vehicles as determined by the national communications and stakeholder engagement strategy.</w:t>
            </w:r>
          </w:p>
          <w:p>
            <w:pPr>
              <w:pStyle w:val="Annotationtext"/>
              <w:widowControl/>
              <w:numPr>
                <w:ilvl w:val="0"/>
                <w:numId w:val="1"/>
              </w:numPr>
              <w:ind w:left="705" w:hanging="345"/>
              <w:rPr>
                <w:rFonts w:ascii="Arial" w:hAnsi="Arial" w:cs="Arial"/>
                <w:bCs/>
                <w:sz w:val="22"/>
                <w:szCs w:val="22"/>
                <w:lang w:val="en-GB"/>
              </w:rPr>
            </w:pPr>
            <w:r>
              <w:rPr>
                <w:rFonts w:cs="Arial" w:ascii="Arial" w:hAnsi="Arial"/>
                <w:bCs/>
                <w:sz w:val="22"/>
                <w:szCs w:val="22"/>
                <w:lang w:val="en-GB"/>
              </w:rPr>
              <w:t>Coordinates the UWCC National Awards Program.</w:t>
            </w:r>
          </w:p>
          <w:p>
            <w:pPr>
              <w:pStyle w:val="Normal"/>
              <w:widowControl/>
              <w:numPr>
                <w:ilvl w:val="0"/>
                <w:numId w:val="1"/>
              </w:numPr>
              <w:ind w:left="705" w:hanging="345"/>
              <w:rPr>
                <w:rFonts w:ascii="Arial" w:hAnsi="Arial" w:cs="Arial"/>
                <w:bCs/>
                <w:sz w:val="22"/>
                <w:szCs w:val="22"/>
                <w:lang w:val="en-GB"/>
              </w:rPr>
            </w:pPr>
            <w:r>
              <w:rPr>
                <w:rFonts w:cs="Arial" w:ascii="Arial" w:hAnsi="Arial"/>
                <w:bCs/>
                <w:sz w:val="22"/>
                <w:szCs w:val="22"/>
                <w:lang w:val="en-GB"/>
              </w:rPr>
              <w:t>Supports the production and publication of major communications from the office of the President and CEO.</w:t>
            </w:r>
          </w:p>
          <w:p>
            <w:pPr>
              <w:pStyle w:val="Normal"/>
              <w:widowControl/>
              <w:numPr>
                <w:ilvl w:val="0"/>
                <w:numId w:val="1"/>
              </w:numPr>
              <w:ind w:left="705" w:hanging="345"/>
              <w:rPr>
                <w:rFonts w:ascii="Arial" w:hAnsi="Arial" w:cs="Arial"/>
                <w:bCs/>
                <w:sz w:val="22"/>
                <w:szCs w:val="22"/>
                <w:lang w:val="en-GB"/>
              </w:rPr>
            </w:pPr>
            <w:r>
              <w:rPr>
                <w:rFonts w:cs="Arial" w:ascii="Arial" w:hAnsi="Arial"/>
                <w:bCs/>
                <w:sz w:val="22"/>
                <w:szCs w:val="22"/>
                <w:lang w:val="en-GB"/>
              </w:rPr>
              <w:t xml:space="preserve">Supports the </w:t>
            </w:r>
            <w:r>
              <w:rPr>
                <w:rFonts w:cs="Arial" w:ascii="Arial" w:hAnsi="Arial"/>
                <w:sz w:val="22"/>
                <w:szCs w:val="22"/>
              </w:rPr>
              <w:t xml:space="preserve">National Director, Communications </w:t>
            </w:r>
            <w:r>
              <w:rPr>
                <w:rFonts w:cs="Arial" w:ascii="Arial" w:hAnsi="Arial"/>
                <w:bCs/>
                <w:sz w:val="22"/>
                <w:szCs w:val="22"/>
                <w:lang w:val="en-GB"/>
              </w:rPr>
              <w:t xml:space="preserve">in compiling and creating internal communication for UWCC staff. </w:t>
            </w:r>
          </w:p>
          <w:p>
            <w:pPr>
              <w:pStyle w:val="Normal"/>
              <w:widowControl/>
              <w:numPr>
                <w:ilvl w:val="0"/>
                <w:numId w:val="1"/>
              </w:numPr>
              <w:ind w:left="705" w:hanging="345"/>
              <w:rPr>
                <w:rFonts w:ascii="Arial" w:hAnsi="Arial" w:cs="Arial"/>
                <w:bCs/>
                <w:sz w:val="22"/>
                <w:szCs w:val="22"/>
                <w:lang w:val="en-GB"/>
              </w:rPr>
            </w:pPr>
            <w:r>
              <w:rPr>
                <w:rFonts w:cs="Arial" w:ascii="Arial" w:hAnsi="Arial"/>
                <w:bCs/>
                <w:sz w:val="22"/>
                <w:szCs w:val="22"/>
                <w:lang w:val="en-GB"/>
              </w:rPr>
              <w:t>Ensures all relevant marketing and communications documents are saved and organized on shared platforms and members’ portal, as necessary.</w:t>
            </w:r>
          </w:p>
          <w:p>
            <w:pPr>
              <w:pStyle w:val="Normal"/>
              <w:widowControl/>
              <w:rPr>
                <w:rFonts w:ascii="Arial" w:hAnsi="Arial" w:cs="Arial"/>
                <w:b/>
                <w:b/>
                <w:bCs/>
                <w:sz w:val="22"/>
                <w:szCs w:val="22"/>
                <w:lang w:val="en-GB"/>
              </w:rPr>
            </w:pPr>
            <w:r>
              <w:rPr>
                <w:rFonts w:cs="Arial" w:ascii="Arial" w:hAnsi="Arial"/>
                <w:b/>
                <w:bCs/>
                <w:sz w:val="22"/>
                <w:szCs w:val="22"/>
                <w:lang w:val="en-GB"/>
              </w:rPr>
            </w:r>
          </w:p>
          <w:p>
            <w:pPr>
              <w:pStyle w:val="Normal"/>
              <w:widowControl/>
              <w:rPr>
                <w:rFonts w:ascii="Arial" w:hAnsi="Arial" w:cs="Arial"/>
                <w:b/>
                <w:b/>
                <w:bCs/>
                <w:sz w:val="22"/>
                <w:szCs w:val="22"/>
                <w:lang w:val="en-GB"/>
              </w:rPr>
            </w:pPr>
            <w:r>
              <w:rPr>
                <w:rFonts w:cs="Arial" w:ascii="Arial" w:hAnsi="Arial"/>
                <w:b/>
                <w:bCs/>
                <w:sz w:val="22"/>
                <w:szCs w:val="22"/>
                <w:lang w:val="en-GB"/>
              </w:rPr>
            </w:r>
          </w:p>
          <w:p>
            <w:pPr>
              <w:pStyle w:val="Normal"/>
              <w:widowControl/>
              <w:rPr>
                <w:rFonts w:ascii="Arial" w:hAnsi="Arial" w:cs="Arial"/>
                <w:b/>
                <w:b/>
                <w:bCs/>
                <w:sz w:val="22"/>
                <w:szCs w:val="22"/>
                <w:lang w:val="en-GB"/>
              </w:rPr>
            </w:pPr>
            <w:r>
              <w:rPr>
                <w:rFonts w:cs="Arial" w:ascii="Arial" w:hAnsi="Arial"/>
                <w:b/>
                <w:bCs/>
                <w:sz w:val="22"/>
                <w:szCs w:val="22"/>
                <w:lang w:val="en-GB"/>
              </w:rPr>
              <w:t>Communications to the Public:</w:t>
            </w:r>
          </w:p>
          <w:p>
            <w:pPr>
              <w:pStyle w:val="Normal"/>
              <w:widowControl/>
              <w:numPr>
                <w:ilvl w:val="0"/>
                <w:numId w:val="1"/>
              </w:numPr>
              <w:ind w:left="705" w:hanging="345"/>
              <w:rPr>
                <w:rFonts w:ascii="Arial" w:hAnsi="Arial" w:cs="Arial"/>
                <w:bCs/>
                <w:sz w:val="22"/>
                <w:szCs w:val="22"/>
                <w:lang w:val="en-GB"/>
              </w:rPr>
            </w:pPr>
            <w:r>
              <w:rPr>
                <w:rFonts w:cs="Arial" w:ascii="Arial" w:hAnsi="Arial"/>
                <w:bCs/>
                <w:sz w:val="22"/>
                <w:szCs w:val="22"/>
                <w:lang w:val="en-GB"/>
              </w:rPr>
              <w:t>Manages UWCC’s social media presence and content, including proactive development of innovative and relevant strategies and themes to drive positive brand impression.</w:t>
            </w:r>
          </w:p>
          <w:p>
            <w:pPr>
              <w:pStyle w:val="Normal"/>
              <w:widowControl/>
              <w:numPr>
                <w:ilvl w:val="0"/>
                <w:numId w:val="1"/>
              </w:numPr>
              <w:ind w:left="705" w:hanging="345"/>
              <w:rPr>
                <w:rFonts w:ascii="Arial" w:hAnsi="Arial" w:cs="Arial"/>
                <w:bCs/>
                <w:sz w:val="22"/>
                <w:szCs w:val="22"/>
                <w:lang w:val="en-GB"/>
              </w:rPr>
            </w:pPr>
            <w:r>
              <w:rPr>
                <w:rFonts w:cs="Arial" w:ascii="Arial" w:hAnsi="Arial"/>
                <w:bCs/>
                <w:sz w:val="22"/>
                <w:szCs w:val="22"/>
                <w:lang w:val="en-GB"/>
              </w:rPr>
              <w:t>Drawing from UWCC and UWCs, coordinates plans for content renewal on websites that inform the public of UWCC’s work and the impact of the Movement.</w:t>
            </w:r>
          </w:p>
          <w:p>
            <w:pPr>
              <w:pStyle w:val="Normal"/>
              <w:widowControl/>
              <w:numPr>
                <w:ilvl w:val="0"/>
                <w:numId w:val="1"/>
              </w:numPr>
              <w:ind w:left="705" w:hanging="345"/>
              <w:rPr>
                <w:rFonts w:ascii="Arial" w:hAnsi="Arial" w:cs="Arial"/>
                <w:bCs/>
                <w:sz w:val="22"/>
                <w:szCs w:val="22"/>
                <w:lang w:val="en-GB"/>
              </w:rPr>
            </w:pPr>
            <w:r>
              <w:rPr>
                <w:rFonts w:cs="Arial" w:ascii="Arial" w:hAnsi="Arial"/>
                <w:bCs/>
                <w:sz w:val="22"/>
                <w:szCs w:val="22"/>
                <w:lang w:val="en-GB"/>
              </w:rPr>
              <w:t>Coordinates creation of a digital annual report and other documents as necessary.</w:t>
            </w:r>
          </w:p>
          <w:p>
            <w:pPr>
              <w:pStyle w:val="Normal"/>
              <w:widowControl/>
              <w:numPr>
                <w:ilvl w:val="0"/>
                <w:numId w:val="1"/>
              </w:numPr>
              <w:ind w:left="705" w:hanging="345"/>
              <w:rPr>
                <w:rFonts w:ascii="Arial" w:hAnsi="Arial" w:cs="Arial"/>
                <w:bCs/>
                <w:sz w:val="22"/>
                <w:szCs w:val="22"/>
                <w:lang w:val="en-GB"/>
              </w:rPr>
            </w:pPr>
            <w:r>
              <w:rPr>
                <w:rFonts w:cs="Arial" w:ascii="Arial" w:hAnsi="Arial"/>
                <w:bCs/>
                <w:sz w:val="22"/>
                <w:szCs w:val="22"/>
                <w:lang w:val="en-GB"/>
              </w:rPr>
              <w:t>Finds and flags stories while monitoring media, identifies pitching opportunities, drafts media materials.</w:t>
            </w:r>
          </w:p>
          <w:p>
            <w:pPr>
              <w:pStyle w:val="Normal"/>
              <w:widowControl/>
              <w:rPr>
                <w:rFonts w:ascii="Arial" w:hAnsi="Arial" w:cs="Arial"/>
                <w:sz w:val="22"/>
                <w:szCs w:val="22"/>
              </w:rPr>
            </w:pPr>
            <w:r>
              <w:rPr>
                <w:rFonts w:cs="Arial" w:ascii="Arial" w:hAnsi="Arial"/>
                <w:sz w:val="22"/>
                <w:szCs w:val="22"/>
              </w:rPr>
            </w:r>
          </w:p>
          <w:p>
            <w:pPr>
              <w:pStyle w:val="Normal"/>
              <w:widowControl/>
              <w:rPr>
                <w:rFonts w:ascii="Arial" w:hAnsi="Arial" w:cs="Arial"/>
                <w:b/>
                <w:b/>
                <w:bCs/>
                <w:sz w:val="22"/>
                <w:szCs w:val="22"/>
                <w:lang w:val="en-GB"/>
              </w:rPr>
            </w:pPr>
            <w:r>
              <w:rPr>
                <w:rFonts w:cs="Arial" w:ascii="Avenir LT Std 65 Medium" w:hAnsi="Avenir LT Std 65 Medium"/>
                <w:b/>
                <w:szCs w:val="24"/>
              </w:rPr>
              <w:t>B/  Brand Management:</w:t>
            </w:r>
          </w:p>
          <w:p>
            <w:pPr>
              <w:pStyle w:val="Normal"/>
              <w:widowControl/>
              <w:numPr>
                <w:ilvl w:val="0"/>
                <w:numId w:val="1"/>
              </w:numPr>
              <w:ind w:left="705" w:hanging="345"/>
              <w:rPr>
                <w:rFonts w:ascii="Arial" w:hAnsi="Arial" w:cs="Arial"/>
                <w:bCs/>
                <w:sz w:val="22"/>
                <w:szCs w:val="22"/>
                <w:lang w:val="en-GB"/>
              </w:rPr>
            </w:pPr>
            <w:r>
              <w:rPr>
                <w:rFonts w:cs="Arial" w:ascii="Arial" w:hAnsi="Arial"/>
                <w:bCs/>
                <w:sz w:val="22"/>
                <w:szCs w:val="22"/>
                <w:lang w:val="en-GB"/>
              </w:rPr>
              <w:t>Monitors brand compliance internal and external to the UWC Movement, and coordinates response to issues, in consultation with the National Director, Communications.</w:t>
            </w:r>
          </w:p>
          <w:p>
            <w:pPr>
              <w:pStyle w:val="Normal"/>
              <w:widowControl/>
              <w:numPr>
                <w:ilvl w:val="0"/>
                <w:numId w:val="1"/>
              </w:numPr>
              <w:ind w:left="705" w:hanging="345"/>
              <w:rPr>
                <w:rFonts w:ascii="Arial" w:hAnsi="Arial" w:cs="Arial"/>
                <w:bCs/>
                <w:sz w:val="22"/>
                <w:szCs w:val="22"/>
                <w:lang w:val="en-GB"/>
              </w:rPr>
            </w:pPr>
            <w:r>
              <w:rPr>
                <w:rFonts w:cs="Arial" w:ascii="Arial" w:hAnsi="Arial"/>
                <w:bCs/>
                <w:sz w:val="22"/>
                <w:szCs w:val="22"/>
                <w:lang w:val="en-GB"/>
              </w:rPr>
              <w:t>Provides member support for deployment and use of brand tools and resources.</w:t>
            </w:r>
          </w:p>
          <w:p>
            <w:pPr>
              <w:pStyle w:val="Normal"/>
              <w:widowControl/>
              <w:numPr>
                <w:ilvl w:val="0"/>
                <w:numId w:val="1"/>
              </w:numPr>
              <w:ind w:left="705" w:hanging="345"/>
              <w:rPr>
                <w:rFonts w:ascii="Arial" w:hAnsi="Arial" w:cs="Arial"/>
                <w:bCs/>
                <w:sz w:val="22"/>
                <w:szCs w:val="22"/>
                <w:lang w:val="en-GB"/>
              </w:rPr>
            </w:pPr>
            <w:r>
              <w:rPr>
                <w:rFonts w:cs="Arial" w:ascii="Arial" w:hAnsi="Arial"/>
                <w:bCs/>
                <w:sz w:val="22"/>
                <w:szCs w:val="22"/>
                <w:lang w:val="en-GB"/>
              </w:rPr>
              <w:t>Reviews and refreshes Brand Identity Guidelines as required.</w:t>
            </w:r>
          </w:p>
          <w:p>
            <w:pPr>
              <w:pStyle w:val="Normal"/>
              <w:widowControl/>
              <w:numPr>
                <w:ilvl w:val="0"/>
                <w:numId w:val="1"/>
              </w:numPr>
              <w:ind w:left="705" w:hanging="345"/>
              <w:rPr>
                <w:rFonts w:ascii="Arial" w:hAnsi="Arial" w:cs="Arial"/>
                <w:bCs/>
                <w:sz w:val="22"/>
                <w:szCs w:val="22"/>
                <w:lang w:val="en-GB"/>
              </w:rPr>
            </w:pPr>
            <w:r>
              <w:rPr>
                <w:rFonts w:cs="Arial" w:ascii="Arial" w:hAnsi="Arial"/>
                <w:bCs/>
                <w:sz w:val="22"/>
                <w:szCs w:val="22"/>
                <w:lang w:val="en-GB"/>
              </w:rPr>
              <w:t>Provides quality customer service to UWCs seeking information or support related to marketing, communications and/or brand strategies.</w:t>
            </w:r>
          </w:p>
          <w:p>
            <w:pPr>
              <w:pStyle w:val="Normal"/>
              <w:widowControl/>
              <w:ind w:left="1080" w:hanging="0"/>
              <w:rPr>
                <w:rFonts w:ascii="Arial" w:hAnsi="Arial" w:cs="Arial"/>
                <w:bCs/>
                <w:sz w:val="22"/>
                <w:szCs w:val="22"/>
                <w:lang w:val="en-GB"/>
              </w:rPr>
            </w:pPr>
            <w:r>
              <w:rPr>
                <w:rFonts w:cs="Arial" w:ascii="Arial" w:hAnsi="Arial"/>
                <w:bCs/>
                <w:sz w:val="22"/>
                <w:szCs w:val="22"/>
                <w:lang w:val="en-GB"/>
              </w:rPr>
            </w:r>
          </w:p>
          <w:p>
            <w:pPr>
              <w:pStyle w:val="Normal"/>
              <w:widowControl/>
              <w:rPr>
                <w:rFonts w:ascii="Arial" w:hAnsi="Arial" w:cs="Arial"/>
                <w:b/>
                <w:b/>
                <w:bCs/>
                <w:sz w:val="22"/>
                <w:szCs w:val="22"/>
                <w:lang w:val="en-GB"/>
              </w:rPr>
            </w:pPr>
            <w:r>
              <w:rPr>
                <w:rFonts w:cs="Arial" w:ascii="Avenir LT Std 65 Medium" w:hAnsi="Avenir LT Std 65 Medium"/>
                <w:b/>
                <w:szCs w:val="24"/>
              </w:rPr>
              <w:t>C/  Project, Network and Department Support:</w:t>
            </w:r>
          </w:p>
          <w:p>
            <w:pPr>
              <w:pStyle w:val="Normal"/>
              <w:widowControl/>
              <w:numPr>
                <w:ilvl w:val="0"/>
                <w:numId w:val="1"/>
              </w:numPr>
              <w:ind w:left="705" w:hanging="345"/>
              <w:rPr>
                <w:rFonts w:ascii="Arial" w:hAnsi="Arial" w:cs="Arial"/>
                <w:bCs/>
                <w:sz w:val="22"/>
                <w:szCs w:val="22"/>
                <w:lang w:val="en-GB"/>
              </w:rPr>
            </w:pPr>
            <w:r>
              <w:rPr>
                <w:rFonts w:cs="Arial" w:ascii="Arial" w:hAnsi="Arial"/>
                <w:bCs/>
                <w:sz w:val="22"/>
                <w:szCs w:val="22"/>
                <w:lang w:val="en-GB"/>
              </w:rPr>
              <w:t>Supports implementation of communication plans for the UWCC national conference and other major events as directed.</w:t>
            </w:r>
          </w:p>
          <w:p>
            <w:pPr>
              <w:pStyle w:val="Normal"/>
              <w:widowControl/>
              <w:numPr>
                <w:ilvl w:val="0"/>
                <w:numId w:val="1"/>
              </w:numPr>
              <w:ind w:left="705" w:hanging="345"/>
              <w:rPr>
                <w:rFonts w:ascii="Arial" w:hAnsi="Arial" w:cs="Arial"/>
                <w:bCs/>
                <w:sz w:val="22"/>
                <w:szCs w:val="22"/>
                <w:lang w:val="en-GB"/>
              </w:rPr>
            </w:pPr>
            <w:r>
              <w:rPr>
                <w:rFonts w:cs="Arial" w:ascii="Arial" w:hAnsi="Arial"/>
                <w:bCs/>
                <w:sz w:val="22"/>
                <w:szCs w:val="22"/>
                <w:lang w:val="en-GB"/>
              </w:rPr>
              <w:t xml:space="preserve">Provides writing, analysis and coordination in support of a variety of projects and initiatives, including the functioning of the National Marketing and Communication Network, United Way Worldwide related member communications, and the national communications and stakeholder engagement strategy.  </w:t>
            </w:r>
          </w:p>
          <w:p>
            <w:pPr>
              <w:pStyle w:val="Normal"/>
              <w:widowControl/>
              <w:numPr>
                <w:ilvl w:val="0"/>
                <w:numId w:val="1"/>
              </w:numPr>
              <w:ind w:left="705" w:hanging="345"/>
              <w:rPr>
                <w:rFonts w:ascii="Arial" w:hAnsi="Arial" w:cs="Arial"/>
                <w:bCs/>
                <w:sz w:val="22"/>
                <w:szCs w:val="22"/>
                <w:lang w:val="en-GB"/>
              </w:rPr>
            </w:pPr>
            <w:r>
              <w:rPr>
                <w:rFonts w:cs="Arial" w:ascii="Arial" w:hAnsi="Arial"/>
                <w:bCs/>
                <w:sz w:val="22"/>
                <w:szCs w:val="22"/>
                <w:lang w:val="en-GB"/>
              </w:rPr>
              <w:t>Provides other general administrative support to the marketing and communications team, as required.</w:t>
            </w:r>
          </w:p>
          <w:p>
            <w:pPr>
              <w:pStyle w:val="NoSpacing"/>
              <w:ind w:left="1080" w:hanging="0"/>
              <w:rPr>
                <w:sz w:val="24"/>
              </w:rPr>
            </w:pPr>
            <w:r>
              <w:rPr>
                <w:sz w:val="24"/>
              </w:rPr>
            </w:r>
          </w:p>
        </w:tc>
      </w:tr>
      <w:tr>
        <w:trPr/>
        <w:tc>
          <w:tcPr>
            <w:tcW w:w="8927" w:type="dxa"/>
            <w:gridSpan w:val="2"/>
            <w:tcBorders/>
            <w:shd w:color="auto" w:fill="DA291C" w:val="clear"/>
          </w:tcPr>
          <w:p>
            <w:pPr>
              <w:pStyle w:val="Heading3"/>
              <w:widowControl/>
              <w:rPr>
                <w:rFonts w:ascii="Avenir LT Std 65 Medium" w:hAnsi="Avenir LT Std 65 Medium" w:cs="Arial"/>
                <w:b w:val="false"/>
                <w:b w:val="false"/>
                <w:color w:val="FFFFFF" w:themeColor="background1"/>
                <w:szCs w:val="24"/>
              </w:rPr>
            </w:pPr>
            <w:r>
              <w:rPr>
                <w:rFonts w:cs="Arial" w:ascii="Avenir LT Std 65 Medium" w:hAnsi="Avenir LT Std 65 Medium"/>
                <w:b w:val="false"/>
                <w:color w:val="FFFFFF" w:themeColor="background1"/>
                <w:szCs w:val="24"/>
              </w:rPr>
              <w:t>Supervisory Responsibilities</w:t>
            </w:r>
          </w:p>
        </w:tc>
      </w:tr>
      <w:tr>
        <w:trPr/>
        <w:tc>
          <w:tcPr>
            <w:tcW w:w="8927" w:type="dxa"/>
            <w:gridSpan w:val="2"/>
            <w:tcBorders/>
            <w:shd w:fill="auto" w:val="clear"/>
          </w:tcPr>
          <w:p>
            <w:pPr>
              <w:pStyle w:val="ListParagraph"/>
              <w:widowControl/>
              <w:numPr>
                <w:ilvl w:val="0"/>
                <w:numId w:val="2"/>
              </w:numPr>
              <w:spacing w:before="120" w:after="120"/>
              <w:rPr>
                <w:rFonts w:ascii="Arial" w:hAnsi="Arial" w:cs="Arial"/>
                <w:sz w:val="22"/>
                <w:szCs w:val="22"/>
              </w:rPr>
            </w:pPr>
            <w:r>
              <w:rPr>
                <w:rFonts w:cs="Arial" w:ascii="Arial" w:hAnsi="Arial"/>
                <w:sz w:val="22"/>
                <w:szCs w:val="22"/>
              </w:rPr>
              <w:t>Volunteers, interns, when available.</w:t>
            </w:r>
          </w:p>
        </w:tc>
      </w:tr>
      <w:tr>
        <w:trPr/>
        <w:tc>
          <w:tcPr>
            <w:tcW w:w="8927" w:type="dxa"/>
            <w:gridSpan w:val="2"/>
            <w:tcBorders/>
            <w:shd w:color="auto" w:fill="DA291C" w:val="clear"/>
          </w:tcPr>
          <w:p>
            <w:pPr>
              <w:pStyle w:val="Heading3"/>
              <w:widowControl/>
              <w:rPr>
                <w:rFonts w:ascii="Avenir LT Std 65 Medium" w:hAnsi="Avenir LT Std 65 Medium"/>
                <w:b w:val="false"/>
                <w:b w:val="false"/>
                <w:color w:val="FFFFFF" w:themeColor="background1"/>
              </w:rPr>
            </w:pPr>
            <w:r>
              <w:rPr>
                <w:rFonts w:cs="Arial" w:ascii="Avenir LT Std 65 Medium" w:hAnsi="Avenir LT Std 65 Medium"/>
                <w:b w:val="false"/>
                <w:color w:val="FFFFFF" w:themeColor="background1"/>
                <w:szCs w:val="24"/>
              </w:rPr>
              <w:t>Contact</w:t>
            </w:r>
          </w:p>
        </w:tc>
      </w:tr>
      <w:tr>
        <w:trPr/>
        <w:tc>
          <w:tcPr>
            <w:tcW w:w="8927" w:type="dxa"/>
            <w:gridSpan w:val="2"/>
            <w:tcBorders/>
            <w:shd w:fill="auto" w:val="clear"/>
          </w:tcPr>
          <w:p>
            <w:pPr>
              <w:pStyle w:val="Normal"/>
              <w:widowControl/>
              <w:rPr>
                <w:rFonts w:ascii="Avenir LT Std 65 Medium" w:hAnsi="Avenir LT Std 65 Medium" w:cs="Arial"/>
                <w:b/>
                <w:b/>
                <w:szCs w:val="24"/>
              </w:rPr>
            </w:pPr>
            <w:r>
              <w:rPr>
                <w:rFonts w:cs="Arial" w:ascii="Avenir LT Std 65 Medium" w:hAnsi="Avenir LT Std 65 Medium"/>
                <w:b/>
                <w:szCs w:val="24"/>
              </w:rPr>
            </w:r>
          </w:p>
          <w:p>
            <w:pPr>
              <w:pStyle w:val="Normal"/>
              <w:widowControl/>
              <w:rPr>
                <w:rFonts w:ascii="Arial" w:hAnsi="Arial" w:cs="Arial"/>
                <w:bCs/>
                <w:sz w:val="22"/>
                <w:szCs w:val="22"/>
                <w:lang w:val="en-GB"/>
              </w:rPr>
            </w:pPr>
            <w:r>
              <w:rPr>
                <w:rFonts w:cs="Arial" w:ascii="Avenir LT Std 65 Medium" w:hAnsi="Avenir LT Std 65 Medium"/>
                <w:b/>
                <w:szCs w:val="24"/>
              </w:rPr>
              <w:t xml:space="preserve">Internal:  </w:t>
            </w:r>
            <w:r>
              <w:rPr>
                <w:rFonts w:cs="Arial" w:ascii="Arial" w:hAnsi="Arial"/>
                <w:sz w:val="22"/>
                <w:szCs w:val="22"/>
              </w:rPr>
              <w:t>Vice-President, Communications &amp; Brand Strategy;</w:t>
            </w:r>
            <w:r>
              <w:rPr>
                <w:rFonts w:cs="Arial" w:ascii="Arial" w:hAnsi="Arial"/>
                <w:bCs/>
                <w:sz w:val="22"/>
                <w:szCs w:val="22"/>
                <w:lang w:val="en-GB"/>
              </w:rPr>
              <w:t xml:space="preserve"> National Director, </w:t>
            </w:r>
          </w:p>
          <w:p>
            <w:pPr>
              <w:pStyle w:val="Normal"/>
              <w:widowControl/>
              <w:ind w:left="720" w:hanging="0"/>
              <w:rPr>
                <w:rFonts w:ascii="Garamond" w:hAnsi="Garamond" w:cs="Arial"/>
                <w:sz w:val="25"/>
                <w:szCs w:val="25"/>
              </w:rPr>
            </w:pPr>
            <w:r>
              <w:rPr>
                <w:rFonts w:cs="Arial" w:ascii="Arial" w:hAnsi="Arial"/>
                <w:bCs/>
                <w:sz w:val="22"/>
                <w:szCs w:val="22"/>
                <w:lang w:val="en-GB"/>
              </w:rPr>
              <w:t xml:space="preserve">      </w:t>
            </w:r>
            <w:r>
              <w:rPr>
                <w:rFonts w:cs="Arial" w:ascii="Arial" w:hAnsi="Arial"/>
                <w:bCs/>
                <w:sz w:val="22"/>
                <w:szCs w:val="22"/>
                <w:lang w:val="en-GB"/>
              </w:rPr>
              <w:t>Communications; Manager, Marketing and Communications; UWCC staff.</w:t>
            </w:r>
          </w:p>
        </w:tc>
      </w:tr>
      <w:tr>
        <w:trPr/>
        <w:tc>
          <w:tcPr>
            <w:tcW w:w="8927" w:type="dxa"/>
            <w:gridSpan w:val="2"/>
            <w:tcBorders/>
            <w:shd w:fill="auto" w:val="clear"/>
          </w:tcPr>
          <w:p>
            <w:pPr>
              <w:pStyle w:val="Normal"/>
              <w:widowControl/>
              <w:spacing w:before="120" w:after="120"/>
              <w:ind w:left="1080" w:hanging="1080"/>
              <w:rPr>
                <w:rFonts w:ascii="Avenir LT Std 65 Medium" w:hAnsi="Avenir LT Std 65 Medium" w:cs="Arial"/>
                <w:b/>
                <w:b/>
                <w:szCs w:val="24"/>
              </w:rPr>
            </w:pPr>
            <w:r>
              <w:rPr>
                <w:rFonts w:cs="Arial" w:ascii="Avenir LT Std 65 Medium" w:hAnsi="Avenir LT Std 65 Medium"/>
                <w:b/>
                <w:szCs w:val="24"/>
              </w:rPr>
              <w:t>External:</w:t>
            </w:r>
            <w:r>
              <w:rPr>
                <w:rFonts w:cs="Arial" w:ascii="Garamond" w:hAnsi="Garamond"/>
                <w:b/>
                <w:sz w:val="25"/>
                <w:szCs w:val="25"/>
              </w:rPr>
              <w:t xml:space="preserve"> </w:t>
            </w:r>
            <w:r>
              <w:rPr>
                <w:rFonts w:cs="Arial" w:ascii="Arial" w:hAnsi="Arial"/>
                <w:bCs/>
                <w:sz w:val="22"/>
                <w:szCs w:val="22"/>
                <w:lang w:val="en-GB"/>
              </w:rPr>
              <w:t>Local UWCs, vendors and suppliers, counterparts at United Way Worldwide and other related and external parties as required.</w:t>
            </w:r>
          </w:p>
        </w:tc>
      </w:tr>
      <w:tr>
        <w:trPr/>
        <w:tc>
          <w:tcPr>
            <w:tcW w:w="8927" w:type="dxa"/>
            <w:gridSpan w:val="2"/>
            <w:tcBorders/>
            <w:shd w:color="auto" w:fill="DA291C" w:val="clear"/>
          </w:tcPr>
          <w:p>
            <w:pPr>
              <w:pStyle w:val="Heading2"/>
              <w:widowControl/>
              <w:rPr>
                <w:rFonts w:ascii="Avenir LT Std 65 Medium" w:hAnsi="Avenir LT Std 65 Medium" w:cs="Arial"/>
                <w:b w:val="false"/>
                <w:b w:val="false"/>
                <w:color w:val="FFFFFF" w:themeColor="background1"/>
                <w:sz w:val="24"/>
                <w:szCs w:val="24"/>
              </w:rPr>
            </w:pPr>
            <w:r>
              <w:rPr>
                <w:rFonts w:cs="Arial" w:ascii="Avenir LT Std 65 Medium" w:hAnsi="Avenir LT Std 65 Medium"/>
                <w:b w:val="false"/>
                <w:color w:val="FFFFFF" w:themeColor="background1"/>
                <w:sz w:val="24"/>
                <w:szCs w:val="24"/>
              </w:rPr>
              <w:t>Qualifications</w:t>
            </w:r>
          </w:p>
        </w:tc>
      </w:tr>
      <w:tr>
        <w:trPr/>
        <w:tc>
          <w:tcPr>
            <w:tcW w:w="8927" w:type="dxa"/>
            <w:gridSpan w:val="2"/>
            <w:tcBorders/>
            <w:shd w:fill="auto" w:val="clear"/>
          </w:tcPr>
          <w:p>
            <w:pPr>
              <w:pStyle w:val="Normal"/>
              <w:widowControl/>
              <w:spacing w:before="120" w:after="0"/>
              <w:rPr>
                <w:rFonts w:ascii="Avenir LT Std 65 Medium" w:hAnsi="Avenir LT Std 65 Medium" w:cs="Arial"/>
                <w:b/>
                <w:b/>
                <w:szCs w:val="24"/>
              </w:rPr>
            </w:pPr>
            <w:r>
              <w:rPr>
                <w:rFonts w:cs="Arial" w:ascii="Avenir LT Std 65 Medium" w:hAnsi="Avenir LT Std 65 Medium"/>
                <w:b/>
                <w:szCs w:val="24"/>
              </w:rPr>
              <w:t>Education:</w:t>
            </w:r>
          </w:p>
          <w:p>
            <w:pPr>
              <w:pStyle w:val="Normal"/>
              <w:widowControl/>
              <w:numPr>
                <w:ilvl w:val="0"/>
                <w:numId w:val="1"/>
              </w:numPr>
              <w:ind w:left="705" w:hanging="345"/>
              <w:rPr>
                <w:rFonts w:ascii="Arial" w:hAnsi="Arial" w:cs="Arial"/>
                <w:b/>
                <w:b/>
                <w:sz w:val="22"/>
                <w:szCs w:val="22"/>
              </w:rPr>
            </w:pPr>
            <w:r>
              <w:rPr>
                <w:rFonts w:cs="Arial" w:ascii="Arial" w:hAnsi="Arial"/>
                <w:bCs/>
                <w:sz w:val="22"/>
                <w:szCs w:val="22"/>
                <w:lang w:val="en-GB"/>
              </w:rPr>
              <w:t>Post-secondary degree or diploma in communications, marketing, public relations, public affairs, or related discipline.</w:t>
            </w:r>
            <w:r>
              <w:rPr>
                <w:rFonts w:cs="Arial" w:ascii="Arial" w:hAnsi="Arial"/>
                <w:sz w:val="22"/>
                <w:szCs w:val="22"/>
                <w:lang w:val="en-CA"/>
              </w:rPr>
              <w:t xml:space="preserve">  </w:t>
            </w:r>
          </w:p>
        </w:tc>
      </w:tr>
      <w:tr>
        <w:trPr/>
        <w:tc>
          <w:tcPr>
            <w:tcW w:w="8927" w:type="dxa"/>
            <w:gridSpan w:val="2"/>
            <w:tcBorders/>
            <w:shd w:fill="auto" w:val="clear"/>
          </w:tcPr>
          <w:p>
            <w:pPr>
              <w:pStyle w:val="Normal"/>
              <w:widowControl/>
              <w:spacing w:before="120" w:after="0"/>
              <w:rPr>
                <w:rFonts w:ascii="Avenir LT Std 65 Medium" w:hAnsi="Avenir LT Std 65 Medium" w:cs="Arial"/>
                <w:b/>
                <w:b/>
                <w:szCs w:val="24"/>
              </w:rPr>
            </w:pPr>
            <w:r>
              <w:rPr>
                <w:rFonts w:cs="Arial" w:ascii="Avenir LT Std 65 Medium" w:hAnsi="Avenir LT Std 65 Medium"/>
                <w:b/>
                <w:szCs w:val="24"/>
              </w:rPr>
              <w:t>Experience:</w:t>
            </w:r>
          </w:p>
          <w:p>
            <w:pPr>
              <w:pStyle w:val="Normal"/>
              <w:widowControl/>
              <w:numPr>
                <w:ilvl w:val="0"/>
                <w:numId w:val="1"/>
              </w:numPr>
              <w:ind w:left="705" w:hanging="345"/>
              <w:rPr>
                <w:rFonts w:ascii="Arial" w:hAnsi="Arial" w:cs="Arial"/>
                <w:sz w:val="22"/>
                <w:szCs w:val="22"/>
              </w:rPr>
            </w:pPr>
            <w:r>
              <w:rPr>
                <w:rFonts w:cs="Arial" w:ascii="Arial" w:hAnsi="Arial"/>
                <w:bCs/>
                <w:sz w:val="22"/>
                <w:szCs w:val="22"/>
              </w:rPr>
              <w:t xml:space="preserve">Minimum three (3) years proven work experience in a related communications role, e.g. content development, social media and/or digital communication (preferred), </w:t>
            </w:r>
            <w:r>
              <w:rPr>
                <w:rFonts w:cs="Arial" w:ascii="Arial" w:hAnsi="Arial"/>
                <w:bCs/>
                <w:sz w:val="22"/>
                <w:szCs w:val="22"/>
                <w:lang w:val="en-GB"/>
              </w:rPr>
              <w:t xml:space="preserve">marketing, brand management, media relations, etc.  </w:t>
            </w:r>
          </w:p>
          <w:p>
            <w:pPr>
              <w:pStyle w:val="Normal"/>
              <w:widowControl/>
              <w:numPr>
                <w:ilvl w:val="0"/>
                <w:numId w:val="1"/>
              </w:numPr>
              <w:ind w:left="705" w:hanging="345"/>
              <w:rPr>
                <w:rFonts w:ascii="Arial" w:hAnsi="Arial" w:cs="Arial"/>
                <w:sz w:val="22"/>
                <w:szCs w:val="22"/>
              </w:rPr>
            </w:pPr>
            <w:r>
              <w:rPr>
                <w:rFonts w:cs="Arial" w:ascii="Arial" w:hAnsi="Arial"/>
                <w:bCs/>
                <w:sz w:val="22"/>
                <w:szCs w:val="22"/>
              </w:rPr>
              <w:t xml:space="preserve">Experience in the </w:t>
            </w:r>
            <w:r>
              <w:rPr>
                <w:rFonts w:cs="Arial" w:ascii="Arial" w:hAnsi="Arial"/>
                <w:bCs/>
                <w:sz w:val="22"/>
                <w:szCs w:val="22"/>
                <w:lang w:val="en-GB"/>
              </w:rPr>
              <w:t>not-for-profit sector is an asset.</w:t>
            </w:r>
          </w:p>
        </w:tc>
      </w:tr>
      <w:tr>
        <w:trPr/>
        <w:tc>
          <w:tcPr>
            <w:tcW w:w="8927" w:type="dxa"/>
            <w:gridSpan w:val="2"/>
            <w:tcBorders/>
            <w:shd w:fill="auto" w:val="clear"/>
          </w:tcPr>
          <w:p>
            <w:pPr>
              <w:pStyle w:val="Normal"/>
              <w:widowControl/>
              <w:spacing w:before="120" w:after="0"/>
              <w:rPr>
                <w:rFonts w:ascii="Avenir LT Std 65 Medium" w:hAnsi="Avenir LT Std 65 Medium" w:cs="Arial"/>
                <w:b/>
                <w:b/>
                <w:szCs w:val="24"/>
              </w:rPr>
            </w:pPr>
            <w:r>
              <w:rPr>
                <w:rFonts w:cs="Arial" w:ascii="Avenir LT Std 65 Medium" w:hAnsi="Avenir LT Std 65 Medium"/>
                <w:b/>
                <w:szCs w:val="24"/>
              </w:rPr>
              <w:t xml:space="preserve">Environment:  </w:t>
            </w:r>
          </w:p>
          <w:p>
            <w:pPr>
              <w:pStyle w:val="Normal"/>
              <w:widowControl/>
              <w:numPr>
                <w:ilvl w:val="0"/>
                <w:numId w:val="1"/>
              </w:numPr>
              <w:ind w:left="705" w:hanging="345"/>
              <w:rPr>
                <w:rFonts w:ascii="Arial" w:hAnsi="Arial" w:cs="Arial"/>
                <w:bCs/>
                <w:sz w:val="22"/>
                <w:szCs w:val="22"/>
                <w:lang w:val="en-GB"/>
              </w:rPr>
            </w:pPr>
            <w:r>
              <w:rPr>
                <w:rFonts w:cs="Arial" w:ascii="Arial" w:hAnsi="Arial"/>
                <w:bCs/>
                <w:sz w:val="22"/>
                <w:szCs w:val="22"/>
                <w:lang w:val="en-GB"/>
              </w:rPr>
              <w:t xml:space="preserve">Works at UWCC’s National Office, in a cubicle in close proximity to others. </w:t>
            </w:r>
          </w:p>
          <w:p>
            <w:pPr>
              <w:pStyle w:val="Normal"/>
              <w:widowControl/>
              <w:numPr>
                <w:ilvl w:val="0"/>
                <w:numId w:val="1"/>
              </w:numPr>
              <w:ind w:left="705" w:hanging="345"/>
              <w:rPr>
                <w:rFonts w:ascii="Arial" w:hAnsi="Arial" w:cs="Arial"/>
                <w:sz w:val="22"/>
                <w:szCs w:val="22"/>
              </w:rPr>
            </w:pPr>
            <w:r>
              <w:rPr>
                <w:rFonts w:cs="Arial" w:ascii="Arial" w:hAnsi="Arial"/>
                <w:bCs/>
                <w:sz w:val="22"/>
                <w:szCs w:val="22"/>
                <w:lang w:val="en-GB"/>
              </w:rPr>
              <w:t xml:space="preserve">Works closely with other members of UWCC staff and with staff and volunteers from local UWCs to promote communications, marketing and brand initiatives. This requires flexibility, analytical skills, ability to handle competing objectives, multi-tasking, and priority setting, in consultation with others.  </w:t>
            </w:r>
          </w:p>
        </w:tc>
      </w:tr>
      <w:tr>
        <w:trPr/>
        <w:tc>
          <w:tcPr>
            <w:tcW w:w="8927" w:type="dxa"/>
            <w:gridSpan w:val="2"/>
            <w:tcBorders/>
            <w:shd w:fill="auto" w:val="clear"/>
          </w:tcPr>
          <w:p>
            <w:pPr>
              <w:pStyle w:val="Normal"/>
              <w:widowControl/>
              <w:spacing w:before="120" w:after="0"/>
              <w:rPr>
                <w:rFonts w:ascii="Avenir LT Std 65 Medium" w:hAnsi="Avenir LT Std 65 Medium" w:cs="Arial"/>
                <w:b/>
                <w:b/>
                <w:szCs w:val="24"/>
              </w:rPr>
            </w:pPr>
            <w:r>
              <w:rPr>
                <w:rFonts w:cs="Arial" w:ascii="Avenir LT Std 65 Medium" w:hAnsi="Avenir LT Std 65 Medium"/>
                <w:b/>
                <w:szCs w:val="24"/>
              </w:rPr>
              <w:t xml:space="preserve">Skills:  </w:t>
            </w:r>
          </w:p>
          <w:p>
            <w:pPr>
              <w:pStyle w:val="Normal"/>
              <w:widowControl/>
              <w:numPr>
                <w:ilvl w:val="0"/>
                <w:numId w:val="1"/>
              </w:numPr>
              <w:ind w:left="705" w:hanging="345"/>
              <w:rPr>
                <w:rFonts w:ascii="Arial" w:hAnsi="Arial" w:cs="Arial"/>
                <w:bCs/>
                <w:sz w:val="22"/>
                <w:szCs w:val="22"/>
                <w:lang w:val="en-GB"/>
              </w:rPr>
            </w:pPr>
            <w:r>
              <w:rPr>
                <w:rFonts w:cs="Arial" w:ascii="Arial" w:hAnsi="Arial"/>
                <w:bCs/>
                <w:sz w:val="22"/>
                <w:szCs w:val="22"/>
                <w:lang w:val="en-GB"/>
              </w:rPr>
              <w:t>Ability to multitask within a collaborative team structure and open work environment.</w:t>
            </w:r>
          </w:p>
          <w:p>
            <w:pPr>
              <w:pStyle w:val="Normal"/>
              <w:widowControl/>
              <w:numPr>
                <w:ilvl w:val="0"/>
                <w:numId w:val="1"/>
              </w:numPr>
              <w:ind w:left="705" w:hanging="345"/>
              <w:rPr>
                <w:rFonts w:ascii="Arial" w:hAnsi="Arial" w:cs="Arial"/>
                <w:bCs/>
                <w:sz w:val="22"/>
                <w:szCs w:val="22"/>
                <w:lang w:val="en-GB"/>
              </w:rPr>
            </w:pPr>
            <w:r>
              <w:rPr>
                <w:rFonts w:cs="Arial" w:ascii="Arial" w:hAnsi="Arial"/>
                <w:bCs/>
                <w:sz w:val="22"/>
                <w:szCs w:val="22"/>
                <w:lang w:val="en-GB"/>
              </w:rPr>
              <w:t>Ability to creatively generate interesting and compelling content</w:t>
            </w:r>
          </w:p>
          <w:p>
            <w:pPr>
              <w:pStyle w:val="Normal"/>
              <w:widowControl/>
              <w:numPr>
                <w:ilvl w:val="0"/>
                <w:numId w:val="1"/>
              </w:numPr>
              <w:ind w:left="705" w:hanging="345"/>
              <w:rPr>
                <w:rFonts w:ascii="Arial" w:hAnsi="Arial" w:cs="Arial"/>
                <w:bCs/>
                <w:sz w:val="22"/>
                <w:szCs w:val="22"/>
                <w:lang w:val="en-GB"/>
              </w:rPr>
            </w:pPr>
            <w:r>
              <w:rPr>
                <w:rFonts w:cs="Arial" w:ascii="Arial" w:hAnsi="Arial"/>
                <w:bCs/>
                <w:sz w:val="22"/>
                <w:szCs w:val="22"/>
                <w:lang w:val="en-GB"/>
              </w:rPr>
              <w:t>Adaptability, organization.</w:t>
            </w:r>
          </w:p>
          <w:p>
            <w:pPr>
              <w:pStyle w:val="Normal"/>
              <w:widowControl/>
              <w:numPr>
                <w:ilvl w:val="0"/>
                <w:numId w:val="1"/>
              </w:numPr>
              <w:ind w:left="705" w:hanging="345"/>
              <w:rPr>
                <w:rFonts w:ascii="Arial" w:hAnsi="Arial" w:cs="Arial"/>
                <w:bCs/>
                <w:sz w:val="22"/>
                <w:szCs w:val="22"/>
                <w:lang w:val="en-GB"/>
              </w:rPr>
            </w:pPr>
            <w:r>
              <w:rPr>
                <w:rFonts w:cs="Arial" w:ascii="Arial" w:hAnsi="Arial"/>
                <w:bCs/>
                <w:sz w:val="22"/>
                <w:szCs w:val="22"/>
                <w:lang w:val="en-GB"/>
              </w:rPr>
              <w:t>Ability to keep an eye on trends and emerging best practices.</w:t>
            </w:r>
          </w:p>
          <w:p>
            <w:pPr>
              <w:pStyle w:val="Normal"/>
              <w:widowControl/>
              <w:numPr>
                <w:ilvl w:val="0"/>
                <w:numId w:val="1"/>
              </w:numPr>
              <w:ind w:left="705" w:hanging="345"/>
              <w:rPr>
                <w:rFonts w:ascii="Arial" w:hAnsi="Arial" w:cs="Arial"/>
                <w:bCs/>
                <w:sz w:val="22"/>
                <w:szCs w:val="22"/>
                <w:lang w:val="en-GB"/>
              </w:rPr>
            </w:pPr>
            <w:r>
              <w:rPr>
                <w:rFonts w:cs="Arial" w:ascii="Arial" w:hAnsi="Arial"/>
                <w:bCs/>
                <w:sz w:val="22"/>
                <w:szCs w:val="22"/>
                <w:lang w:val="en-GB"/>
              </w:rPr>
              <w:t>Demonstrated writing experience for various communications vehicles.</w:t>
            </w:r>
          </w:p>
          <w:p>
            <w:pPr>
              <w:pStyle w:val="Normal"/>
              <w:widowControl/>
              <w:numPr>
                <w:ilvl w:val="0"/>
                <w:numId w:val="1"/>
              </w:numPr>
              <w:ind w:left="705" w:hanging="345"/>
              <w:rPr>
                <w:rFonts w:ascii="Arial" w:hAnsi="Arial" w:cs="Arial"/>
                <w:bCs/>
                <w:sz w:val="22"/>
                <w:szCs w:val="22"/>
                <w:lang w:val="en-GB"/>
              </w:rPr>
            </w:pPr>
            <w:r>
              <w:rPr>
                <w:rFonts w:cs="Arial" w:ascii="Arial" w:hAnsi="Arial"/>
                <w:bCs/>
                <w:sz w:val="22"/>
                <w:szCs w:val="22"/>
                <w:lang w:val="en-GB"/>
              </w:rPr>
              <w:t>Hands-on skills with a proven track record of working on a deadline.</w:t>
            </w:r>
          </w:p>
          <w:p>
            <w:pPr>
              <w:pStyle w:val="Normal"/>
              <w:widowControl/>
              <w:numPr>
                <w:ilvl w:val="0"/>
                <w:numId w:val="1"/>
              </w:numPr>
              <w:ind w:left="705" w:hanging="345"/>
              <w:rPr>
                <w:rFonts w:ascii="Arial" w:hAnsi="Arial" w:cs="Arial"/>
                <w:bCs/>
                <w:sz w:val="22"/>
                <w:szCs w:val="22"/>
                <w:lang w:val="en-GB"/>
              </w:rPr>
            </w:pPr>
            <w:r>
              <w:rPr>
                <w:rFonts w:cs="Arial" w:ascii="Arial" w:hAnsi="Arial"/>
                <w:bCs/>
                <w:sz w:val="22"/>
                <w:szCs w:val="22"/>
                <w:lang w:val="en-GB"/>
              </w:rPr>
              <w:t>Desire to work in a fast-paced, changing environment.</w:t>
            </w:r>
          </w:p>
          <w:p>
            <w:pPr>
              <w:pStyle w:val="Normal"/>
              <w:widowControl/>
              <w:numPr>
                <w:ilvl w:val="0"/>
                <w:numId w:val="1"/>
              </w:numPr>
              <w:ind w:left="705" w:hanging="345"/>
              <w:rPr>
                <w:rFonts w:ascii="Arial" w:hAnsi="Arial" w:cs="Arial"/>
                <w:bCs/>
                <w:sz w:val="22"/>
                <w:szCs w:val="22"/>
                <w:lang w:val="en-GB"/>
              </w:rPr>
            </w:pPr>
            <w:r>
              <w:rPr>
                <w:rFonts w:cs="Arial" w:ascii="Arial" w:hAnsi="Arial"/>
                <w:bCs/>
                <w:sz w:val="22"/>
                <w:szCs w:val="22"/>
                <w:lang w:val="en-GB"/>
              </w:rPr>
              <w:t>Experience with social media from both a user and content creator perspective.</w:t>
            </w:r>
          </w:p>
          <w:p>
            <w:pPr>
              <w:pStyle w:val="Normal"/>
              <w:widowControl/>
              <w:numPr>
                <w:ilvl w:val="0"/>
                <w:numId w:val="1"/>
              </w:numPr>
              <w:ind w:left="705" w:hanging="345"/>
              <w:rPr>
                <w:rFonts w:ascii="Arial" w:hAnsi="Arial" w:cs="Arial"/>
                <w:bCs/>
                <w:sz w:val="22"/>
                <w:szCs w:val="22"/>
                <w:lang w:val="en-GB"/>
              </w:rPr>
            </w:pPr>
            <w:r>
              <w:rPr>
                <w:rFonts w:cs="Arial" w:ascii="Arial" w:hAnsi="Arial"/>
                <w:bCs/>
                <w:sz w:val="22"/>
                <w:szCs w:val="22"/>
                <w:lang w:val="en-GB"/>
              </w:rPr>
              <w:t>Experience with the mechanics of adding content to social media platforms.</w:t>
            </w:r>
          </w:p>
          <w:p>
            <w:pPr>
              <w:pStyle w:val="Normal"/>
              <w:widowControl/>
              <w:numPr>
                <w:ilvl w:val="0"/>
                <w:numId w:val="1"/>
              </w:numPr>
              <w:ind w:left="705" w:hanging="345"/>
              <w:rPr>
                <w:rFonts w:ascii="Arial" w:hAnsi="Arial" w:cs="Arial"/>
                <w:bCs/>
                <w:sz w:val="22"/>
                <w:szCs w:val="22"/>
                <w:lang w:val="en-GB"/>
              </w:rPr>
            </w:pPr>
            <w:r>
              <w:rPr>
                <w:rFonts w:cs="Arial" w:ascii="Arial" w:hAnsi="Arial"/>
                <w:bCs/>
                <w:sz w:val="22"/>
                <w:szCs w:val="22"/>
                <w:lang w:val="en-GB"/>
              </w:rPr>
              <w:t>Experience with website analytics, search engine optimization, content platforms.</w:t>
            </w:r>
          </w:p>
          <w:p>
            <w:pPr>
              <w:pStyle w:val="Normal"/>
              <w:widowControl/>
              <w:numPr>
                <w:ilvl w:val="0"/>
                <w:numId w:val="1"/>
              </w:numPr>
              <w:ind w:left="705" w:hanging="345"/>
              <w:rPr>
                <w:rFonts w:ascii="Arial" w:hAnsi="Arial" w:cs="Arial"/>
                <w:bCs/>
                <w:sz w:val="22"/>
                <w:szCs w:val="22"/>
                <w:lang w:val="en-GB"/>
              </w:rPr>
            </w:pPr>
            <w:r>
              <w:rPr>
                <w:rFonts w:cs="Arial" w:ascii="Arial" w:hAnsi="Arial"/>
                <w:bCs/>
                <w:sz w:val="22"/>
                <w:szCs w:val="22"/>
                <w:lang w:val="en-GB"/>
              </w:rPr>
              <w:t xml:space="preserve">Attention to detail and high level of accuracy in English and French writing. </w:t>
            </w:r>
          </w:p>
          <w:p>
            <w:pPr>
              <w:pStyle w:val="Normal"/>
              <w:widowControl/>
              <w:numPr>
                <w:ilvl w:val="0"/>
                <w:numId w:val="1"/>
              </w:numPr>
              <w:ind w:left="705" w:hanging="345"/>
              <w:rPr>
                <w:rFonts w:ascii="Arial" w:hAnsi="Arial" w:cs="Arial"/>
                <w:bCs/>
                <w:sz w:val="22"/>
                <w:szCs w:val="22"/>
                <w:lang w:val="en-GB"/>
              </w:rPr>
            </w:pPr>
            <w:r>
              <w:rPr>
                <w:rFonts w:cs="Arial" w:ascii="Arial" w:hAnsi="Arial"/>
                <w:bCs/>
                <w:sz w:val="22"/>
                <w:szCs w:val="22"/>
                <w:lang w:val="en-GB"/>
              </w:rPr>
              <w:t>Excellent communication skills including writing, research and persuasion.</w:t>
            </w:r>
          </w:p>
          <w:p>
            <w:pPr>
              <w:pStyle w:val="Normal"/>
              <w:widowControl/>
              <w:numPr>
                <w:ilvl w:val="0"/>
                <w:numId w:val="1"/>
              </w:numPr>
              <w:ind w:left="705" w:hanging="345"/>
              <w:rPr>
                <w:rFonts w:ascii="Arial" w:hAnsi="Arial" w:cs="Arial"/>
                <w:bCs/>
                <w:sz w:val="22"/>
                <w:szCs w:val="22"/>
                <w:lang w:val="en-GB"/>
              </w:rPr>
            </w:pPr>
            <w:r>
              <w:rPr>
                <w:rFonts w:cs="Arial" w:ascii="Arial" w:hAnsi="Arial"/>
                <w:bCs/>
                <w:sz w:val="22"/>
                <w:szCs w:val="22"/>
                <w:lang w:val="en-GB"/>
              </w:rPr>
              <w:t>Strong computer and technology skills, including proficiency with MS Word, Excel and PowerPoint. Ability to use Adobe InDesign is an asset.</w:t>
            </w:r>
          </w:p>
          <w:p>
            <w:pPr>
              <w:pStyle w:val="Normal"/>
              <w:widowControl/>
              <w:numPr>
                <w:ilvl w:val="0"/>
                <w:numId w:val="1"/>
              </w:numPr>
              <w:ind w:left="705" w:hanging="345"/>
              <w:rPr>
                <w:rFonts w:ascii="Arial" w:hAnsi="Arial" w:cs="Arial"/>
                <w:bCs/>
                <w:sz w:val="22"/>
                <w:szCs w:val="22"/>
                <w:lang w:val="en-GB"/>
              </w:rPr>
            </w:pPr>
            <w:r>
              <w:rPr>
                <w:rFonts w:cs="Arial" w:ascii="Arial" w:hAnsi="Arial"/>
                <w:bCs/>
                <w:sz w:val="22"/>
                <w:szCs w:val="22"/>
                <w:lang w:val="en-GB"/>
              </w:rPr>
              <w:t>Can-do attitude with strong customer service orientation.</w:t>
            </w:r>
          </w:p>
          <w:p>
            <w:pPr>
              <w:pStyle w:val="Normal"/>
              <w:widowControl/>
              <w:numPr>
                <w:ilvl w:val="0"/>
                <w:numId w:val="1"/>
              </w:numPr>
              <w:ind w:left="705" w:hanging="345"/>
              <w:rPr>
                <w:rFonts w:ascii="Arial" w:hAnsi="Arial" w:cs="Arial"/>
                <w:bCs/>
                <w:sz w:val="22"/>
                <w:szCs w:val="22"/>
                <w:lang w:val="en-GB"/>
              </w:rPr>
            </w:pPr>
            <w:r>
              <w:rPr>
                <w:rFonts w:cs="Arial" w:ascii="Arial" w:hAnsi="Arial"/>
                <w:bCs/>
                <w:sz w:val="22"/>
                <w:szCs w:val="22"/>
                <w:lang w:val="en-GB"/>
              </w:rPr>
              <w:t xml:space="preserve">Critical thinking, analytical and problem solving skills. </w:t>
            </w:r>
          </w:p>
          <w:p>
            <w:pPr>
              <w:pStyle w:val="Normal"/>
              <w:widowControl/>
              <w:numPr>
                <w:ilvl w:val="0"/>
                <w:numId w:val="1"/>
              </w:numPr>
              <w:ind w:left="705" w:hanging="345"/>
              <w:rPr>
                <w:rFonts w:ascii="Arial" w:hAnsi="Arial" w:cs="Arial"/>
                <w:bCs/>
                <w:sz w:val="22"/>
                <w:szCs w:val="22"/>
                <w:lang w:val="en-GB"/>
              </w:rPr>
            </w:pPr>
            <w:r>
              <w:rPr>
                <w:rFonts w:cs="Arial" w:ascii="Arial" w:hAnsi="Arial"/>
                <w:bCs/>
                <w:sz w:val="22"/>
                <w:szCs w:val="22"/>
                <w:lang w:val="en-GB"/>
              </w:rPr>
              <w:t>Prioritizes effectively and demonstrates strong follow-through.</w:t>
            </w:r>
          </w:p>
          <w:p>
            <w:pPr>
              <w:pStyle w:val="Normal"/>
              <w:widowControl/>
              <w:numPr>
                <w:ilvl w:val="0"/>
                <w:numId w:val="1"/>
              </w:numPr>
              <w:ind w:left="705" w:hanging="345"/>
              <w:rPr>
                <w:rFonts w:ascii="Arial" w:hAnsi="Arial" w:cs="Arial"/>
                <w:bCs/>
                <w:sz w:val="22"/>
                <w:szCs w:val="22"/>
                <w:lang w:val="en-GB"/>
              </w:rPr>
            </w:pPr>
            <w:r>
              <w:rPr>
                <w:rFonts w:cs="Arial" w:ascii="Arial" w:hAnsi="Arial"/>
                <w:bCs/>
                <w:sz w:val="22"/>
                <w:szCs w:val="22"/>
                <w:lang w:val="en-GB"/>
              </w:rPr>
              <w:t>A team player, with demonstrated interpersonal skills.</w:t>
            </w:r>
          </w:p>
          <w:p>
            <w:pPr>
              <w:pStyle w:val="Normal"/>
              <w:widowControl/>
              <w:rPr>
                <w:rFonts w:ascii="Garamond" w:hAnsi="Garamond" w:cs="Arial"/>
                <w:bCs/>
                <w:szCs w:val="24"/>
                <w:lang w:val="en-GB"/>
              </w:rPr>
            </w:pPr>
            <w:r>
              <w:rPr>
                <w:rFonts w:cs="Arial" w:ascii="Garamond" w:hAnsi="Garamond"/>
                <w:bCs/>
                <w:szCs w:val="24"/>
                <w:lang w:val="en-GB"/>
              </w:rPr>
            </w:r>
          </w:p>
          <w:p>
            <w:pPr>
              <w:pStyle w:val="Normal"/>
              <w:widowControl/>
              <w:rPr>
                <w:rFonts w:ascii="Garamond" w:hAnsi="Garamond" w:cs="Arial"/>
                <w:bCs/>
                <w:szCs w:val="24"/>
                <w:lang w:val="en-GB"/>
              </w:rPr>
            </w:pPr>
            <w:r>
              <w:rPr>
                <w:rFonts w:cs="Arial" w:ascii="Garamond" w:hAnsi="Garamond"/>
                <w:bCs/>
                <w:szCs w:val="24"/>
                <w:lang w:val="en-GB"/>
              </w:rPr>
            </w:r>
          </w:p>
        </w:tc>
      </w:tr>
      <w:tr>
        <w:trPr/>
        <w:tc>
          <w:tcPr>
            <w:tcW w:w="8927" w:type="dxa"/>
            <w:gridSpan w:val="2"/>
            <w:tcBorders/>
            <w:shd w:color="auto" w:fill="DA291C" w:val="clear"/>
          </w:tcPr>
          <w:p>
            <w:pPr>
              <w:pStyle w:val="Normal"/>
              <w:widowControl/>
              <w:tabs>
                <w:tab w:val="right" w:pos="3384" w:leader="none"/>
              </w:tabs>
              <w:spacing w:before="40" w:after="0"/>
              <w:rPr>
                <w:rFonts w:ascii="Avenir LT Std 65 Medium" w:hAnsi="Avenir LT Std 65 Medium" w:cs="Arial"/>
                <w:szCs w:val="24"/>
              </w:rPr>
            </w:pPr>
            <w:r>
              <w:rPr>
                <w:rFonts w:cs="Arial" w:ascii="Avenir LT Std 65 Medium" w:hAnsi="Avenir LT Std 65 Medium"/>
                <w:color w:val="FFFFFF" w:themeColor="background1"/>
                <w:szCs w:val="24"/>
              </w:rPr>
              <w:t>United Way Centraide Canada Employee Covenant</w:t>
            </w:r>
          </w:p>
        </w:tc>
      </w:tr>
      <w:tr>
        <w:trPr/>
        <w:tc>
          <w:tcPr>
            <w:tcW w:w="8927" w:type="dxa"/>
            <w:gridSpan w:val="2"/>
            <w:tcBorders/>
            <w:shd w:fill="auto" w:val="clear"/>
          </w:tcPr>
          <w:p>
            <w:pPr>
              <w:pStyle w:val="Normal"/>
              <w:rPr>
                <w:rFonts w:ascii="Garamond" w:hAnsi="Garamond" w:cs="Arial"/>
                <w:bCs/>
                <w:szCs w:val="24"/>
                <w:lang w:val="en-GB"/>
              </w:rPr>
            </w:pPr>
            <w:r>
              <w:rPr>
                <w:rFonts w:cs="Arial" w:ascii="Garamond" w:hAnsi="Garamond"/>
                <w:bCs/>
                <w:szCs w:val="24"/>
                <w:lang w:val="en-GB"/>
              </w:rPr>
            </w:r>
          </w:p>
          <w:p>
            <w:pPr>
              <w:pStyle w:val="Normal"/>
              <w:rPr>
                <w:rFonts w:ascii="Arial" w:hAnsi="Arial" w:cs="Arial"/>
                <w:bCs/>
                <w:sz w:val="22"/>
                <w:szCs w:val="22"/>
                <w:lang w:val="en-GB"/>
              </w:rPr>
            </w:pPr>
            <w:r>
              <w:rPr>
                <w:rFonts w:cs="Arial" w:ascii="Arial" w:hAnsi="Arial"/>
                <w:bCs/>
                <w:sz w:val="22"/>
                <w:szCs w:val="22"/>
                <w:lang w:val="en-GB"/>
              </w:rPr>
              <w:t xml:space="preserve">As part of UWCC, employees must live by the covenant that guides our work. </w:t>
            </w:r>
          </w:p>
          <w:p>
            <w:pPr>
              <w:pStyle w:val="Normal"/>
              <w:rPr>
                <w:rFonts w:ascii="Arial" w:hAnsi="Arial" w:cs="Arial"/>
                <w:bCs/>
                <w:sz w:val="22"/>
                <w:szCs w:val="22"/>
                <w:lang w:val="en-GB"/>
              </w:rPr>
            </w:pPr>
            <w:r>
              <w:rPr>
                <w:rFonts w:cs="Arial" w:ascii="Arial" w:hAnsi="Arial"/>
                <w:bCs/>
                <w:sz w:val="22"/>
                <w:szCs w:val="22"/>
                <w:lang w:val="en-GB"/>
              </w:rPr>
            </w:r>
          </w:p>
          <w:p>
            <w:pPr>
              <w:pStyle w:val="Normal"/>
              <w:rPr>
                <w:rFonts w:ascii="Arial" w:hAnsi="Arial" w:cs="Arial"/>
                <w:bCs/>
                <w:sz w:val="22"/>
                <w:szCs w:val="22"/>
                <w:lang w:val="en-GB"/>
              </w:rPr>
            </w:pPr>
            <w:r>
              <w:rPr>
                <w:rFonts w:cs="Arial" w:ascii="Arial" w:hAnsi="Arial"/>
                <w:bCs/>
                <w:sz w:val="22"/>
                <w:szCs w:val="22"/>
                <w:lang w:val="en-GB"/>
              </w:rPr>
              <w:t>It is our promise that UWCC is a community and its success depends on all of us.  We believe everyone has value, has something to contribute, can reach their potential and deserves respect. A safe and supportive community is everyone’s responsibility. </w:t>
            </w:r>
          </w:p>
          <w:p>
            <w:pPr>
              <w:pStyle w:val="Normal"/>
              <w:rPr>
                <w:rFonts w:ascii="Arial" w:hAnsi="Arial" w:cs="Arial"/>
                <w:bCs/>
                <w:sz w:val="22"/>
                <w:szCs w:val="22"/>
                <w:lang w:val="en-GB"/>
              </w:rPr>
            </w:pPr>
            <w:r>
              <w:rPr>
                <w:rFonts w:cs="Arial" w:ascii="Arial" w:hAnsi="Arial"/>
                <w:bCs/>
                <w:sz w:val="22"/>
                <w:szCs w:val="22"/>
                <w:lang w:val="en-GB"/>
              </w:rPr>
            </w:r>
          </w:p>
          <w:p>
            <w:pPr>
              <w:pStyle w:val="Normal"/>
              <w:rPr>
                <w:rFonts w:ascii="Arial" w:hAnsi="Arial" w:cs="Arial"/>
                <w:bCs/>
                <w:sz w:val="22"/>
                <w:szCs w:val="22"/>
                <w:lang w:val="en-GB"/>
              </w:rPr>
            </w:pPr>
            <w:r>
              <w:rPr>
                <w:rFonts w:cs="Arial" w:ascii="Arial" w:hAnsi="Arial"/>
                <w:bCs/>
                <w:sz w:val="22"/>
                <w:szCs w:val="22"/>
                <w:lang w:val="en-GB"/>
              </w:rPr>
              <w:t xml:space="preserve">This covenant, which reflects both a collective and personal commitment on the part of all employees, guides our work and our professional conduct, and is set out in a balanced framework of core values: </w:t>
            </w:r>
          </w:p>
          <w:p>
            <w:pPr>
              <w:pStyle w:val="Normal"/>
              <w:rPr>
                <w:rFonts w:ascii="Arial" w:hAnsi="Arial" w:cs="Arial"/>
                <w:bCs/>
                <w:sz w:val="22"/>
                <w:szCs w:val="22"/>
                <w:lang w:val="en-GB"/>
              </w:rPr>
            </w:pPr>
            <w:r>
              <w:rPr>
                <w:rFonts w:cs="Arial" w:ascii="Arial" w:hAnsi="Arial"/>
                <w:bCs/>
                <w:sz w:val="22"/>
                <w:szCs w:val="22"/>
                <w:lang w:val="en-GB"/>
              </w:rPr>
            </w:r>
          </w:p>
          <w:p>
            <w:pPr>
              <w:pStyle w:val="Normal"/>
              <w:rPr>
                <w:rFonts w:ascii="Arial" w:hAnsi="Arial" w:cs="Arial"/>
                <w:bCs/>
                <w:sz w:val="22"/>
                <w:szCs w:val="22"/>
                <w:lang w:val="en-GB"/>
              </w:rPr>
            </w:pPr>
            <w:r>
              <w:rPr>
                <w:rFonts w:cs="Arial" w:ascii="Avenir LT Std 65 Medium" w:hAnsi="Avenir LT Std 65 Medium"/>
                <w:b/>
                <w:szCs w:val="24"/>
              </w:rPr>
              <w:t>Professional Values:</w:t>
            </w:r>
            <w:r>
              <w:rPr>
                <w:rFonts w:cs="Arial" w:ascii="Arial" w:hAnsi="Arial"/>
                <w:bCs/>
                <w:sz w:val="22"/>
                <w:szCs w:val="22"/>
                <w:lang w:val="en-GB"/>
              </w:rPr>
              <w:t xml:space="preserve"> Working with competence, excellence, and efficiency.</w:t>
            </w:r>
          </w:p>
          <w:p>
            <w:pPr>
              <w:pStyle w:val="Normal"/>
              <w:rPr>
                <w:rFonts w:ascii="Arial" w:hAnsi="Arial" w:cs="Arial"/>
                <w:bCs/>
                <w:sz w:val="22"/>
                <w:szCs w:val="22"/>
                <w:lang w:val="en-GB"/>
              </w:rPr>
            </w:pPr>
            <w:r>
              <w:rPr>
                <w:rFonts w:cs="Arial" w:ascii="Arial" w:hAnsi="Arial"/>
                <w:bCs/>
                <w:sz w:val="22"/>
                <w:szCs w:val="22"/>
                <w:lang w:val="en-GB"/>
              </w:rPr>
            </w:r>
          </w:p>
          <w:p>
            <w:pPr>
              <w:pStyle w:val="Normal"/>
              <w:rPr>
                <w:rFonts w:ascii="Arial" w:hAnsi="Arial" w:cs="Arial"/>
                <w:bCs/>
                <w:sz w:val="22"/>
                <w:szCs w:val="22"/>
                <w:lang w:val="en-GB"/>
              </w:rPr>
            </w:pPr>
            <w:r>
              <w:rPr>
                <w:rFonts w:cs="Arial" w:ascii="Avenir LT Std 65 Medium" w:hAnsi="Avenir LT Std 65 Medium"/>
                <w:b/>
                <w:szCs w:val="24"/>
              </w:rPr>
              <w:t>Ethical Values:</w:t>
            </w:r>
            <w:r>
              <w:rPr>
                <w:rFonts w:cs="Arial" w:ascii="Arial" w:hAnsi="Arial"/>
                <w:bCs/>
                <w:sz w:val="22"/>
                <w:szCs w:val="22"/>
                <w:lang w:val="en-GB"/>
              </w:rPr>
              <w:t xml:space="preserve">  Acting at all times in such a way as to uphold the public trust.</w:t>
            </w:r>
          </w:p>
          <w:p>
            <w:pPr>
              <w:pStyle w:val="Normal"/>
              <w:rPr>
                <w:rFonts w:ascii="Arial" w:hAnsi="Arial" w:cs="Arial"/>
                <w:bCs/>
                <w:sz w:val="22"/>
                <w:szCs w:val="22"/>
                <w:lang w:val="en-GB"/>
              </w:rPr>
            </w:pPr>
            <w:r>
              <w:rPr>
                <w:rFonts w:cs="Arial" w:ascii="Arial" w:hAnsi="Arial"/>
                <w:bCs/>
                <w:sz w:val="22"/>
                <w:szCs w:val="22"/>
                <w:lang w:val="en-GB"/>
              </w:rPr>
            </w:r>
          </w:p>
          <w:p>
            <w:pPr>
              <w:pStyle w:val="Normal"/>
              <w:ind w:left="1800" w:hanging="1800"/>
              <w:rPr>
                <w:rFonts w:ascii="Garamond" w:hAnsi="Garamond" w:cs="Arial"/>
                <w:bCs/>
                <w:szCs w:val="24"/>
                <w:lang w:val="en-GB"/>
              </w:rPr>
            </w:pPr>
            <w:r>
              <w:rPr>
                <w:rFonts w:cs="Arial" w:ascii="Avenir LT Std 65 Medium" w:hAnsi="Avenir LT Std 65 Medium"/>
                <w:b/>
                <w:szCs w:val="24"/>
              </w:rPr>
              <w:t>People Values:</w:t>
            </w:r>
            <w:r>
              <w:rPr>
                <w:rFonts w:cs="Arial" w:ascii="Arial" w:hAnsi="Arial"/>
                <w:bCs/>
                <w:sz w:val="22"/>
                <w:szCs w:val="22"/>
                <w:lang w:val="en-GB"/>
              </w:rPr>
              <w:t xml:space="preserve">  Demonstrating respect, fairness and courtesy in dealings with colleagues, members, partners and the public.</w:t>
            </w:r>
          </w:p>
        </w:tc>
      </w:tr>
    </w:tbl>
    <w:p>
      <w:pPr>
        <w:pStyle w:val="Normal"/>
        <w:rPr/>
      </w:pPr>
      <w:r>
        <w:rPr/>
      </w:r>
    </w:p>
    <w:sectPr>
      <w:headerReference w:type="default" r:id="rId4"/>
      <w:footerReference w:type="default" r:id="rId5"/>
      <w:type w:val="nextPage"/>
      <w:pgSz w:w="12240" w:h="15840"/>
      <w:pgMar w:left="1800" w:right="1800" w:header="720" w:top="1440" w:footer="720" w:bottom="1440" w:gutter="0"/>
      <w:pgNumType w:start="1" w:fmt="decimal"/>
      <w:formProt w:val="false"/>
      <w:textDirection w:val="lrTb"/>
      <w:docGrid w:type="default" w:linePitch="326"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Arial">
    <w:charset w:val="00"/>
    <w:family w:val="roman"/>
    <w:pitch w:val="variable"/>
  </w:font>
  <w:font w:name="Liberation Sans">
    <w:altName w:val="Arial"/>
    <w:charset w:val="00"/>
    <w:family w:val="swiss"/>
    <w:pitch w:val="variable"/>
  </w:font>
  <w:font w:name="Arial Black">
    <w:charset w:val="00"/>
    <w:family w:val="roman"/>
    <w:pitch w:val="variable"/>
  </w:font>
  <w:font w:name="Avenir LT Std 65 Medium">
    <w:charset w:val="00"/>
    <w:family w:val="roman"/>
    <w:pitch w:val="variable"/>
  </w:font>
  <w:font w:name="Garamond">
    <w:charset w:val="00"/>
    <w:family w:val="roman"/>
    <w:pitch w:val="variable"/>
  </w:font>
  <w:font w:name="Arial">
    <w:altName w:val="sans-serif"/>
    <w:charset w:val="00"/>
    <w:family w:val="auto"/>
    <w:pitch w:val="default"/>
  </w:font>
  <w:font w:name="Symbol">
    <w:charset w:val="02"/>
    <w:family w:val="auto"/>
    <w:pitch w:val="default"/>
  </w:font>
  <w:font w:name="Calibri">
    <w:altName w:val="sans-serif"/>
    <w:charset w:val="00"/>
    <w:family w:val="auto"/>
    <w:pitch w:val="default"/>
  </w:font>
  <w:font w:name="Garamond">
    <w:charset w:val="01"/>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sz w:val="16"/>
      </w:rPr>
      <w:tab/>
    </w:r>
    <w:r>
      <w:rPr>
        <w:rFonts w:ascii="Avenir LT Std 65 Medium" w:hAnsi="Avenir LT Std 65 Medium"/>
        <w:sz w:val="16"/>
      </w:rPr>
      <w:t xml:space="preserve">Page </w:t>
    </w:r>
    <w:r>
      <w:rPr>
        <w:rFonts w:ascii="Avenir LT Std 65 Medium" w:hAnsi="Avenir LT Std 65 Medium"/>
        <w:sz w:val="16"/>
      </w:rPr>
      <w:fldChar w:fldCharType="begin"/>
    </w:r>
    <w:r>
      <w:instrText> PAGE </w:instrText>
    </w:r>
    <w:r>
      <w:fldChar w:fldCharType="separate"/>
    </w:r>
    <w:r>
      <w:t>4</w:t>
    </w:r>
    <w:r>
      <w:fldChar w:fldCharType="end"/>
    </w:r>
    <w:r>
      <w:rPr>
        <w:rFonts w:ascii="Avenir LT Std 65 Medium" w:hAnsi="Avenir LT Std 65 Medium"/>
        <w:sz w:val="16"/>
      </w:rPr>
      <w:t xml:space="preserve"> of 3</w:t>
    </w:r>
    <w:r>
      <w:rPr>
        <w:sz w:val="16"/>
      </w:rPr>
      <w:tab/>
    </w:r>
    <w:r>
      <w:rPr>
        <w:rFonts w:ascii="Avenir LT Std 65 Medium" w:hAnsi="Avenir LT Std 65 Medium"/>
        <w:sz w:val="16"/>
      </w:rPr>
      <w:fldChar w:fldCharType="begin"/>
    </w:r>
    <w:r>
      <w:instrText> DATE \@"M\/d\/yyyy" </w:instrText>
    </w:r>
    <w:r>
      <w:fldChar w:fldCharType="separate"/>
    </w:r>
    <w:r>
      <w:t>6/6/2018</w:t>
    </w:r>
    <w: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1080" w:hanging="720"/>
      </w:pPr>
      <w:rPr>
        <w:rFonts w:ascii="Garamond" w:hAnsi="Garamond" w:cs="Garamond" w:hint="default"/>
        <w:sz w:val="22"/>
        <w:b/>
        <w:szCs w:val="25"/>
        <w:color w:val="707372"/>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bullet"/>
      <w:lvlText w:val="•"/>
      <w:lvlJc w:val="left"/>
      <w:pPr>
        <w:ind w:left="720" w:hanging="360"/>
      </w:pPr>
      <w:rPr>
        <w:rFonts w:ascii="Garamond" w:hAnsi="Garamond" w:cs="Garamond" w:hint="default"/>
        <w:sz w:val="22"/>
        <w:szCs w:val="25"/>
        <w:color w:val="707372"/>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US"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0c6281"/>
    <w:pPr>
      <w:widowControl w:val="false"/>
      <w:bidi w:val="0"/>
      <w:spacing w:lineRule="auto" w:line="240" w:before="0" w:after="0"/>
      <w:jc w:val="left"/>
    </w:pPr>
    <w:rPr>
      <w:rFonts w:ascii="Times New Roman" w:hAnsi="Times New Roman" w:eastAsia="Times New Roman" w:cs="Times New Roman"/>
      <w:color w:val="auto"/>
      <w:kern w:val="0"/>
      <w:sz w:val="24"/>
      <w:szCs w:val="20"/>
      <w:lang w:val="en-US" w:eastAsia="en-US" w:bidi="ar-SA"/>
    </w:rPr>
  </w:style>
  <w:style w:type="paragraph" w:styleId="Heading1">
    <w:name w:val="Heading 1"/>
    <w:basedOn w:val="Normal"/>
    <w:next w:val="Normal"/>
    <w:link w:val="Heading1Char"/>
    <w:qFormat/>
    <w:rsid w:val="000c6281"/>
    <w:pPr>
      <w:keepNext w:val="true"/>
      <w:widowControl/>
      <w:outlineLvl w:val="0"/>
    </w:pPr>
    <w:rPr>
      <w:b/>
    </w:rPr>
  </w:style>
  <w:style w:type="paragraph" w:styleId="Heading2">
    <w:name w:val="Heading 2"/>
    <w:basedOn w:val="Normal"/>
    <w:next w:val="Normal"/>
    <w:link w:val="Heading2Char"/>
    <w:qFormat/>
    <w:rsid w:val="000c6281"/>
    <w:pPr>
      <w:keepNext w:val="true"/>
      <w:outlineLvl w:val="1"/>
    </w:pPr>
    <w:rPr>
      <w:b/>
      <w:sz w:val="28"/>
    </w:rPr>
  </w:style>
  <w:style w:type="paragraph" w:styleId="Heading3">
    <w:name w:val="Heading 3"/>
    <w:basedOn w:val="Normal"/>
    <w:next w:val="Normal"/>
    <w:link w:val="Heading3Char"/>
    <w:qFormat/>
    <w:rsid w:val="000c6281"/>
    <w:pPr>
      <w:keepNext w:val="true"/>
      <w:outlineLvl w:val="2"/>
    </w:pPr>
    <w:rPr>
      <w:b/>
      <w:color w:val="0000FF"/>
    </w:rPr>
  </w:style>
  <w:style w:type="character" w:styleId="DefaultParagraphFont" w:default="1">
    <w:name w:val="Default Paragraph Font"/>
    <w:uiPriority w:val="1"/>
    <w:semiHidden/>
    <w:unhideWhenUsed/>
    <w:qFormat/>
    <w:rPr/>
  </w:style>
  <w:style w:type="character" w:styleId="Heading1Char" w:customStyle="1">
    <w:name w:val="Heading 1 Char"/>
    <w:basedOn w:val="DefaultParagraphFont"/>
    <w:link w:val="Heading1"/>
    <w:qFormat/>
    <w:rsid w:val="000c6281"/>
    <w:rPr>
      <w:rFonts w:ascii="Times New Roman" w:hAnsi="Times New Roman" w:eastAsia="Times New Roman" w:cs="Times New Roman"/>
      <w:b/>
      <w:sz w:val="24"/>
      <w:szCs w:val="20"/>
    </w:rPr>
  </w:style>
  <w:style w:type="character" w:styleId="Heading2Char" w:customStyle="1">
    <w:name w:val="Heading 2 Char"/>
    <w:basedOn w:val="DefaultParagraphFont"/>
    <w:link w:val="Heading2"/>
    <w:qFormat/>
    <w:rsid w:val="000c6281"/>
    <w:rPr>
      <w:rFonts w:ascii="Times New Roman" w:hAnsi="Times New Roman" w:eastAsia="Times New Roman" w:cs="Times New Roman"/>
      <w:b/>
      <w:sz w:val="28"/>
      <w:szCs w:val="20"/>
    </w:rPr>
  </w:style>
  <w:style w:type="character" w:styleId="Heading3Char" w:customStyle="1">
    <w:name w:val="Heading 3 Char"/>
    <w:basedOn w:val="DefaultParagraphFont"/>
    <w:link w:val="Heading3"/>
    <w:qFormat/>
    <w:rsid w:val="000c6281"/>
    <w:rPr>
      <w:rFonts w:ascii="Times New Roman" w:hAnsi="Times New Roman" w:eastAsia="Times New Roman" w:cs="Times New Roman"/>
      <w:b/>
      <w:color w:val="0000FF"/>
      <w:sz w:val="24"/>
      <w:szCs w:val="20"/>
    </w:rPr>
  </w:style>
  <w:style w:type="character" w:styleId="HeaderChar" w:customStyle="1">
    <w:name w:val="Header Char"/>
    <w:basedOn w:val="DefaultParagraphFont"/>
    <w:link w:val="Header"/>
    <w:qFormat/>
    <w:rsid w:val="000c6281"/>
    <w:rPr>
      <w:rFonts w:ascii="Times New Roman" w:hAnsi="Times New Roman" w:eastAsia="Times New Roman" w:cs="Times New Roman"/>
      <w:sz w:val="24"/>
      <w:szCs w:val="20"/>
    </w:rPr>
  </w:style>
  <w:style w:type="character" w:styleId="FooterChar" w:customStyle="1">
    <w:name w:val="Footer Char"/>
    <w:basedOn w:val="DefaultParagraphFont"/>
    <w:link w:val="Footer"/>
    <w:qFormat/>
    <w:rsid w:val="000c6281"/>
    <w:rPr>
      <w:rFonts w:ascii="Times New Roman" w:hAnsi="Times New Roman" w:eastAsia="Times New Roman" w:cs="Times New Roman"/>
      <w:sz w:val="24"/>
      <w:szCs w:val="20"/>
    </w:rPr>
  </w:style>
  <w:style w:type="character" w:styleId="BalloonTextChar" w:customStyle="1">
    <w:name w:val="Balloon Text Char"/>
    <w:basedOn w:val="DefaultParagraphFont"/>
    <w:link w:val="BalloonText"/>
    <w:uiPriority w:val="99"/>
    <w:semiHidden/>
    <w:qFormat/>
    <w:rsid w:val="000c6281"/>
    <w:rPr>
      <w:rFonts w:ascii="Tahoma" w:hAnsi="Tahoma" w:eastAsia="Times New Roman" w:cs="Tahoma"/>
      <w:sz w:val="16"/>
      <w:szCs w:val="16"/>
    </w:rPr>
  </w:style>
  <w:style w:type="character" w:styleId="Annotationreference">
    <w:name w:val="annotation reference"/>
    <w:basedOn w:val="DefaultParagraphFont"/>
    <w:uiPriority w:val="99"/>
    <w:semiHidden/>
    <w:unhideWhenUsed/>
    <w:qFormat/>
    <w:rsid w:val="00de040d"/>
    <w:rPr>
      <w:sz w:val="16"/>
      <w:szCs w:val="16"/>
    </w:rPr>
  </w:style>
  <w:style w:type="character" w:styleId="CommentTextChar" w:customStyle="1">
    <w:name w:val="Comment Text Char"/>
    <w:basedOn w:val="DefaultParagraphFont"/>
    <w:link w:val="CommentText"/>
    <w:uiPriority w:val="99"/>
    <w:qFormat/>
    <w:rsid w:val="00de040d"/>
    <w:rPr>
      <w:rFonts w:ascii="Times New Roman" w:hAnsi="Times New Roman" w:eastAsia="Times New Roman" w:cs="Times New Roman"/>
      <w:sz w:val="20"/>
      <w:szCs w:val="20"/>
    </w:rPr>
  </w:style>
  <w:style w:type="character" w:styleId="CommentSubjectChar" w:customStyle="1">
    <w:name w:val="Comment Subject Char"/>
    <w:basedOn w:val="CommentTextChar"/>
    <w:link w:val="CommentSubject"/>
    <w:uiPriority w:val="99"/>
    <w:semiHidden/>
    <w:qFormat/>
    <w:rsid w:val="00de040d"/>
    <w:rPr>
      <w:rFonts w:ascii="Times New Roman" w:hAnsi="Times New Roman" w:eastAsia="Times New Roman" w:cs="Times New Roman"/>
      <w:b/>
      <w:bCs/>
      <w:sz w:val="20"/>
      <w:szCs w:val="20"/>
    </w:rPr>
  </w:style>
  <w:style w:type="character" w:styleId="InternetLink">
    <w:name w:val="Internet Link"/>
    <w:basedOn w:val="DefaultParagraphFont"/>
    <w:uiPriority w:val="99"/>
    <w:unhideWhenUsed/>
    <w:rsid w:val="005b095d"/>
    <w:rPr>
      <w:color w:val="0000FF" w:themeColor="hyperlink"/>
      <w:u w:val="single"/>
    </w:rPr>
  </w:style>
  <w:style w:type="character" w:styleId="ListLabel1">
    <w:name w:val="ListLabel 1"/>
    <w:qFormat/>
    <w:rPr>
      <w:rFonts w:ascii="Arial" w:hAnsi="Arial"/>
      <w:b/>
      <w:color w:val="707372"/>
      <w:sz w:val="22"/>
      <w:szCs w:val="25"/>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color w:val="707372"/>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color w:val="707372"/>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ascii="Arial" w:hAnsi="Arial"/>
      <w:color w:val="707372"/>
      <w:sz w:val="22"/>
      <w:szCs w:val="25"/>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color w:val="707372"/>
      <w:sz w:val="25"/>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color w:val="707372"/>
      <w:sz w:val="25"/>
    </w:rPr>
  </w:style>
  <w:style w:type="character" w:styleId="ListLabel22">
    <w:name w:val="ListLabel 22"/>
    <w:qFormat/>
    <w:rPr>
      <w:rFonts w:cs="Courier New"/>
    </w:rPr>
  </w:style>
  <w:style w:type="character" w:styleId="ListLabel23">
    <w:name w:val="ListLabel 23"/>
    <w:qFormat/>
    <w:rPr>
      <w:rFonts w:cs="Courier New"/>
    </w:rPr>
  </w:style>
  <w:style w:type="character" w:styleId="ListLabel24">
    <w:name w:val="ListLabel 24"/>
    <w:qFormat/>
    <w:rPr>
      <w:rFonts w:cs="Courier New"/>
    </w:rPr>
  </w:style>
  <w:style w:type="character" w:styleId="ListLabel25">
    <w:name w:val="ListLabel 25"/>
    <w:qFormat/>
    <w:rPr>
      <w:rFonts w:cs="Courier New"/>
    </w:rPr>
  </w:style>
  <w:style w:type="character" w:styleId="ListLabel26">
    <w:name w:val="ListLabel 26"/>
    <w:qFormat/>
    <w:rPr>
      <w:rFonts w:cs="Courier New"/>
    </w:rPr>
  </w:style>
  <w:style w:type="character" w:styleId="ListLabel27">
    <w:name w:val="ListLabel 27"/>
    <w:qFormat/>
    <w:rPr>
      <w:rFonts w:cs="Courier New"/>
    </w:rPr>
  </w:style>
  <w:style w:type="character" w:styleId="EndnoteCharacters">
    <w:name w:val="Endnote Characters"/>
    <w:qFormat/>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link w:val="HeaderChar"/>
    <w:rsid w:val="000c6281"/>
    <w:pPr>
      <w:tabs>
        <w:tab w:val="center" w:pos="4320" w:leader="none"/>
        <w:tab w:val="right" w:pos="8640" w:leader="none"/>
      </w:tabs>
    </w:pPr>
    <w:rPr/>
  </w:style>
  <w:style w:type="paragraph" w:styleId="Footer">
    <w:name w:val="Footer"/>
    <w:basedOn w:val="Normal"/>
    <w:link w:val="FooterChar"/>
    <w:rsid w:val="000c6281"/>
    <w:pPr>
      <w:tabs>
        <w:tab w:val="center" w:pos="4320" w:leader="none"/>
        <w:tab w:val="right" w:pos="8640" w:leader="none"/>
      </w:tabs>
    </w:pPr>
    <w:rPr/>
  </w:style>
  <w:style w:type="paragraph" w:styleId="ListParagraph">
    <w:name w:val="List Paragraph"/>
    <w:basedOn w:val="Normal"/>
    <w:uiPriority w:val="34"/>
    <w:qFormat/>
    <w:rsid w:val="000c6281"/>
    <w:pPr>
      <w:spacing w:before="0" w:after="0"/>
      <w:ind w:left="720" w:hanging="0"/>
      <w:contextualSpacing/>
    </w:pPr>
    <w:rPr/>
  </w:style>
  <w:style w:type="paragraph" w:styleId="NoSpacing">
    <w:name w:val="No Spacing"/>
    <w:uiPriority w:val="1"/>
    <w:qFormat/>
    <w:rsid w:val="000c6281"/>
    <w:pPr>
      <w:widowControl/>
      <w:bidi w:val="0"/>
      <w:spacing w:lineRule="auto" w:line="240" w:before="0" w:after="0"/>
      <w:jc w:val="left"/>
    </w:pPr>
    <w:rPr>
      <w:rFonts w:ascii="Calibri" w:hAnsi="Calibri" w:eastAsia="Calibri" w:cs="Times New Roman" w:asciiTheme="minorHAnsi" w:eastAsiaTheme="minorHAnsi" w:hAnsiTheme="minorHAnsi"/>
      <w:color w:val="auto"/>
      <w:kern w:val="0"/>
      <w:sz w:val="24"/>
      <w:szCs w:val="22"/>
      <w:lang w:val="en-CA" w:eastAsia="en-US" w:bidi="ar-SA"/>
    </w:rPr>
  </w:style>
  <w:style w:type="paragraph" w:styleId="DocumentLabel" w:customStyle="1">
    <w:name w:val="Document Label"/>
    <w:basedOn w:val="Normal"/>
    <w:next w:val="Normal"/>
    <w:qFormat/>
    <w:rsid w:val="000c6281"/>
    <w:pPr>
      <w:keepNext w:val="true"/>
      <w:keepLines/>
      <w:widowControl/>
      <w:spacing w:lineRule="atLeast" w:line="240" w:before="400" w:after="120"/>
    </w:pPr>
    <w:rPr>
      <w:rFonts w:ascii="Arial Black" w:hAnsi="Arial Black" w:eastAsia="Garamond"/>
      <w:spacing w:val="-5"/>
      <w:kern w:val="2"/>
      <w:sz w:val="96"/>
      <w:lang w:val="en-CA"/>
    </w:rPr>
  </w:style>
  <w:style w:type="paragraph" w:styleId="BalloonText">
    <w:name w:val="Balloon Text"/>
    <w:basedOn w:val="Normal"/>
    <w:link w:val="BalloonTextChar"/>
    <w:uiPriority w:val="99"/>
    <w:semiHidden/>
    <w:unhideWhenUsed/>
    <w:qFormat/>
    <w:rsid w:val="000c6281"/>
    <w:pPr/>
    <w:rPr>
      <w:rFonts w:ascii="Tahoma" w:hAnsi="Tahoma" w:cs="Tahoma"/>
      <w:sz w:val="16"/>
      <w:szCs w:val="16"/>
    </w:rPr>
  </w:style>
  <w:style w:type="paragraph" w:styleId="Annotationtext">
    <w:name w:val="annotation text"/>
    <w:basedOn w:val="Normal"/>
    <w:link w:val="CommentTextChar"/>
    <w:uiPriority w:val="99"/>
    <w:unhideWhenUsed/>
    <w:qFormat/>
    <w:rsid w:val="00de040d"/>
    <w:pPr/>
    <w:rPr>
      <w:sz w:val="20"/>
    </w:rPr>
  </w:style>
  <w:style w:type="paragraph" w:styleId="Annotationsubject">
    <w:name w:val="annotation subject"/>
    <w:basedOn w:val="Annotationtext"/>
    <w:link w:val="CommentSubjectChar"/>
    <w:uiPriority w:val="99"/>
    <w:semiHidden/>
    <w:unhideWhenUsed/>
    <w:qFormat/>
    <w:rsid w:val="00de040d"/>
    <w:pPr/>
    <w:rPr>
      <w:b/>
      <w:bCs/>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mailto:hchew@unitedway.ca" TargetMode="Externa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FB0079-0E8E-4454-8226-7D977D666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Application>LibreOffice/5.4.2.2$Windows_X86_64 LibreOffice_project/22b09f6418e8c2d508a9eaf86b2399209b0990f4</Application>
  <Pages>4</Pages>
  <Words>1023</Words>
  <Characters>6223</Characters>
  <CharactersWithSpaces>7170</CharactersWithSpaces>
  <Paragraphs>78</Paragraphs>
  <Company>United Way Centraide Canada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2018-06-05T20:25:00Z</dcterms:created>
  <dc:creator>msornara</dc:creator>
  <dc:description/>
  <dc:language>en-CA</dc:language>
  <cp:lastModifiedBy/>
  <cp:lastPrinted>2014-02-20T18:58:00Z</cp:lastPrinted>
  <dcterms:modified xsi:type="dcterms:W3CDTF">2018-06-06T14:54:11Z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United Way Centraide Canada</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