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drawing>
          <wp:inline distT="0" distB="0" distL="0" distR="0">
            <wp:extent cx="3657600" cy="71310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3657600" cy="713105"/>
                    </a:xfrm>
                    <a:prstGeom prst="rect">
                      <a:avLst/>
                    </a:prstGeom>
                  </pic:spPr>
                </pic:pic>
              </a:graphicData>
            </a:graphic>
          </wp:inline>
        </w:drawing>
      </w:r>
    </w:p>
    <w:p>
      <w:pPr>
        <w:pStyle w:val="Normal"/>
        <w:spacing w:lineRule="auto" w:line="240" w:before="0" w:after="0"/>
        <w:jc w:val="both"/>
        <w:rPr>
          <w:i/>
          <w:i/>
        </w:rPr>
      </w:pPr>
      <w:r>
        <w:rPr/>
      </w:r>
    </w:p>
    <w:p>
      <w:pPr>
        <w:pStyle w:val="Normal"/>
        <w:jc w:val="both"/>
        <w:rPr>
          <w:rFonts w:ascii="Arial" w:hAnsi="Arial" w:cs="Arial"/>
          <w:i/>
          <w:i/>
          <w:sz w:val="18"/>
          <w:szCs w:val="18"/>
        </w:rPr>
      </w:pPr>
      <w:r>
        <w:rPr>
          <w:rFonts w:cs="Arial" w:ascii="Arial" w:hAnsi="Arial"/>
          <w:i/>
          <w:sz w:val="18"/>
          <w:szCs w:val="18"/>
        </w:rPr>
        <w:t>Êtes-vous un professionnel expérimenté en communication et relations avec les médias?  Êtes-vous intéressé de contribuer à un environnement d'équipe rapide et dynamique pour assurer la qualité et l'accessibilité des soins de santé pour tous les Canadiens?  Si oui, l'Association des infirmières et infirmiers du Canada (AIIC) veut vous rencontrer!</w:t>
      </w:r>
    </w:p>
    <w:p>
      <w:pPr>
        <w:pStyle w:val="TextBody"/>
        <w:spacing w:lineRule="auto" w:line="240"/>
        <w:rPr>
          <w:rFonts w:ascii="Arial" w:hAnsi="Arial" w:eastAsia="Calibri" w:cs="Arial" w:eastAsiaTheme="minorHAnsi"/>
          <w:b/>
          <w:b/>
          <w:sz w:val="18"/>
          <w:szCs w:val="18"/>
          <w:lang w:val="en-US"/>
        </w:rPr>
      </w:pPr>
      <w:r>
        <w:rPr>
          <w:rFonts w:eastAsia="Calibri" w:cs="Arial" w:ascii="Arial" w:hAnsi="Arial" w:eastAsiaTheme="minorHAnsi"/>
          <w:b/>
          <w:sz w:val="18"/>
          <w:szCs w:val="18"/>
          <w:lang w:val="en-US"/>
        </w:rPr>
        <w:t>L'Organisation:</w:t>
      </w:r>
    </w:p>
    <w:p>
      <w:pPr>
        <w:pStyle w:val="TextBody"/>
        <w:spacing w:lineRule="auto" w:line="240"/>
        <w:rPr>
          <w:rFonts w:ascii="Arial" w:hAnsi="Arial" w:eastAsia="Calibri" w:cs="Arial" w:eastAsiaTheme="minorHAnsi"/>
          <w:b/>
          <w:b/>
          <w:sz w:val="18"/>
          <w:szCs w:val="18"/>
          <w:lang w:val="en-US"/>
        </w:rPr>
      </w:pPr>
      <w:r>
        <w:rPr>
          <w:rFonts w:eastAsia="Calibri" w:cs="Arial" w:eastAsiaTheme="minorHAnsi" w:ascii="Arial" w:hAnsi="Arial"/>
          <w:b/>
          <w:sz w:val="18"/>
          <w:szCs w:val="18"/>
          <w:lang w:val="en-US"/>
        </w:rPr>
      </w:r>
    </w:p>
    <w:p>
      <w:pPr>
        <w:pStyle w:val="Normal"/>
        <w:jc w:val="both"/>
        <w:rPr>
          <w:rFonts w:ascii="Arial" w:hAnsi="Arial" w:cs="Arial"/>
          <w:i/>
          <w:i/>
          <w:sz w:val="18"/>
          <w:szCs w:val="18"/>
        </w:rPr>
      </w:pPr>
      <w:bookmarkStart w:id="0" w:name="__DdeLink__403_2596389313"/>
      <w:r>
        <w:rPr>
          <w:rFonts w:cs="Arial" w:ascii="Arial" w:hAnsi="Arial"/>
          <w:i/>
          <w:sz w:val="18"/>
          <w:szCs w:val="18"/>
        </w:rPr>
        <w:t>L'Association des infirmières et infirmiers du Canada e</w:t>
      </w:r>
      <w:bookmarkEnd w:id="0"/>
      <w:r>
        <w:rPr>
          <w:rFonts w:cs="Arial" w:ascii="Arial" w:hAnsi="Arial"/>
          <w:i/>
          <w:sz w:val="18"/>
          <w:szCs w:val="18"/>
        </w:rPr>
        <w:t>st la voix professionnelle nationale et mondiale des soins infirmiers canadiens, représentant plus de 139 000 infirmières et infirmiers praticiens inscrits au pays. L'AIIC fait progresser la pratique et la profession des infirmières afin d'améliorer les résultats en matière de santé et de renforcer le système de santé sans but lucratif financé par le système publique du Canada.</w:t>
      </w:r>
    </w:p>
    <w:p>
      <w:pPr>
        <w:pStyle w:val="TextBody"/>
        <w:tabs>
          <w:tab w:val="left" w:pos="900" w:leader="none"/>
        </w:tabs>
        <w:spacing w:lineRule="auto" w:line="240"/>
        <w:rPr>
          <w:rFonts w:ascii="Arial" w:hAnsi="Arial" w:eastAsia="Calibri" w:cs="Arial" w:eastAsiaTheme="minorHAnsi"/>
          <w:sz w:val="18"/>
          <w:szCs w:val="18"/>
          <w:lang w:val="en-US"/>
        </w:rPr>
      </w:pPr>
      <w:r>
        <w:rPr>
          <w:rFonts w:eastAsia="Calibri" w:cs="Arial" w:ascii="Arial" w:hAnsi="Arial" w:eastAsiaTheme="minorHAnsi"/>
          <w:b/>
          <w:sz w:val="18"/>
          <w:szCs w:val="18"/>
          <w:lang w:val="en-US"/>
        </w:rPr>
        <w:t>Position:</w:t>
      </w:r>
      <w:r>
        <w:rPr>
          <w:rFonts w:eastAsia="Calibri" w:cs="Arial" w:ascii="Arial" w:hAnsi="Arial" w:eastAsiaTheme="minorHAnsi"/>
          <w:sz w:val="18"/>
          <w:szCs w:val="18"/>
          <w:lang w:val="en-US"/>
        </w:rPr>
        <w:tab/>
      </w:r>
      <w:r>
        <w:rPr>
          <w:rFonts w:cs="Arial" w:ascii="Arial" w:hAnsi="Arial"/>
          <w:sz w:val="18"/>
          <w:szCs w:val="18"/>
          <w:lang w:val="fr-CA"/>
        </w:rPr>
        <w:t>Coordonnateur(trice) des médias et des communications (bilingue impératif)</w:t>
      </w:r>
    </w:p>
    <w:p>
      <w:pPr>
        <w:pStyle w:val="TextBody"/>
        <w:spacing w:lineRule="auto" w:line="240"/>
        <w:rPr>
          <w:rFonts w:ascii="Arial" w:hAnsi="Arial" w:eastAsia="Calibri" w:cs="Arial" w:eastAsiaTheme="minorHAnsi"/>
          <w:sz w:val="18"/>
          <w:szCs w:val="18"/>
          <w:lang w:val="en-US"/>
        </w:rPr>
      </w:pPr>
      <w:r>
        <w:rPr>
          <w:rFonts w:eastAsia="Calibri" w:cs="Arial" w:eastAsiaTheme="minorHAnsi" w:ascii="Arial" w:hAnsi="Arial"/>
          <w:sz w:val="18"/>
          <w:szCs w:val="18"/>
          <w:lang w:val="en-US"/>
        </w:rPr>
      </w:r>
    </w:p>
    <w:p>
      <w:pPr>
        <w:pStyle w:val="Normal"/>
        <w:ind w:left="720" w:hanging="720"/>
        <w:jc w:val="both"/>
        <w:rPr>
          <w:rFonts w:ascii="Arial" w:hAnsi="Arial" w:cs="Arial"/>
          <w:sz w:val="18"/>
          <w:szCs w:val="18"/>
        </w:rPr>
      </w:pPr>
      <w:r>
        <w:rPr>
          <w:rFonts w:cs="Arial" w:ascii="Arial" w:hAnsi="Arial"/>
          <w:b/>
          <w:sz w:val="18"/>
          <w:szCs w:val="18"/>
        </w:rPr>
        <w:t xml:space="preserve">Rôle: </w:t>
        <w:tab/>
      </w:r>
      <w:r>
        <w:rPr>
          <w:rFonts w:cs="Arial" w:ascii="Arial" w:hAnsi="Arial"/>
          <w:sz w:val="18"/>
          <w:szCs w:val="18"/>
        </w:rPr>
        <w:t>Ce rôle permettra d'élaborer et d'exécuter des plans et des activités de relations et de communications avec les médias et permettra de mobiliser les médias et les Canadiens sur les questions de santé d'intérêt national, promouvoir la profession infirmière et assurer la qualité et l'accessibilité des soins de santé pour tous les Canadiens.  Ce rôle permettra également de suivre la couverture médiatique et d'analyser l'efficacité des campagnes de relations publiques, de gérer les plates-formes des médias sociaux et les mises à jour du site Web, et de coordonner les conférences de presse, les comités de rédaction et les entretiens avec les médias</w:t>
      </w:r>
    </w:p>
    <w:p>
      <w:pPr>
        <w:pStyle w:val="Normal"/>
        <w:spacing w:lineRule="auto" w:line="235"/>
        <w:jc w:val="both"/>
        <w:rPr>
          <w:rFonts w:ascii="Arial" w:hAnsi="Arial" w:cs="Arial"/>
          <w:b/>
          <w:b/>
          <w:sz w:val="18"/>
          <w:szCs w:val="18"/>
          <w:lang w:val="fr-CA"/>
        </w:rPr>
      </w:pPr>
      <w:r>
        <w:rPr>
          <w:rFonts w:cs="Arial" w:ascii="Arial" w:hAnsi="Arial"/>
          <w:b/>
          <w:sz w:val="18"/>
          <w:szCs w:val="18"/>
          <w:lang w:val="fr-CA"/>
        </w:rPr>
        <w:t>Qualifications:</w:t>
      </w:r>
    </w:p>
    <w:p>
      <w:pPr>
        <w:pStyle w:val="Style14"/>
        <w:numPr>
          <w:ilvl w:val="0"/>
          <w:numId w:val="1"/>
        </w:numPr>
        <w:tabs>
          <w:tab w:val="left" w:pos="-1440" w:leader="none"/>
          <w:tab w:val="left" w:pos="720" w:leader="none"/>
        </w:tabs>
        <w:snapToGrid w:val="true"/>
        <w:spacing w:lineRule="auto" w:line="235"/>
        <w:ind w:left="720" w:hanging="360"/>
        <w:jc w:val="both"/>
        <w:rPr>
          <w:rFonts w:ascii="Arial" w:hAnsi="Arial" w:cs="Arial"/>
          <w:sz w:val="18"/>
          <w:szCs w:val="18"/>
          <w:lang w:val="fr-CA"/>
        </w:rPr>
      </w:pPr>
      <w:r>
        <w:rPr>
          <w:rFonts w:cs="Arial" w:ascii="Arial" w:hAnsi="Arial"/>
          <w:sz w:val="18"/>
          <w:szCs w:val="18"/>
          <w:lang w:val="fr-CA"/>
        </w:rPr>
        <w:t>Diplôme universitaire en étude des médias, journalisme, communications, relations publiques ou dans un domaine connexe</w:t>
      </w:r>
    </w:p>
    <w:p>
      <w:pPr>
        <w:pStyle w:val="Normal"/>
        <w:widowControl w:val="false"/>
        <w:numPr>
          <w:ilvl w:val="0"/>
          <w:numId w:val="1"/>
        </w:numPr>
        <w:tabs>
          <w:tab w:val="left" w:pos="-720" w:leader="none"/>
          <w:tab w:val="left" w:pos="720" w:leader="none"/>
        </w:tabs>
        <w:suppressAutoHyphens w:val="true"/>
        <w:spacing w:lineRule="auto" w:line="240" w:before="0" w:after="0"/>
        <w:ind w:left="720" w:hanging="360"/>
        <w:jc w:val="both"/>
        <w:rPr>
          <w:rFonts w:ascii="Arial" w:hAnsi="Arial" w:cs="Arial"/>
          <w:spacing w:val="-3"/>
          <w:sz w:val="18"/>
          <w:szCs w:val="18"/>
          <w:lang w:val="fr-CA"/>
        </w:rPr>
      </w:pPr>
      <w:r>
        <w:rPr>
          <w:rFonts w:cs="Arial" w:ascii="Arial" w:hAnsi="Arial"/>
          <w:sz w:val="18"/>
          <w:szCs w:val="18"/>
          <w:lang w:val="fr-CA"/>
        </w:rPr>
        <w:t>Deux à cinq ans d’expérience</w:t>
      </w:r>
      <w:r>
        <w:rPr>
          <w:rFonts w:cs="Arial" w:ascii="Arial" w:hAnsi="Arial"/>
          <w:spacing w:val="-3"/>
          <w:sz w:val="18"/>
          <w:szCs w:val="18"/>
          <w:lang w:val="fr-CA"/>
        </w:rPr>
        <w:t xml:space="preserve"> progressive en communications, relations et médias et</w:t>
      </w:r>
      <w:r>
        <w:rPr>
          <w:rFonts w:cs="Arial" w:ascii="Arial" w:hAnsi="Arial"/>
          <w:sz w:val="18"/>
          <w:szCs w:val="18"/>
        </w:rPr>
        <w:t xml:space="preserve"> </w:t>
      </w:r>
      <w:r>
        <w:rPr>
          <w:rFonts w:cs="Arial" w:ascii="Arial" w:hAnsi="Arial"/>
          <w:spacing w:val="-3"/>
          <w:sz w:val="18"/>
          <w:szCs w:val="18"/>
          <w:lang w:val="fr-CA"/>
        </w:rPr>
        <w:t>coordination des événements</w:t>
      </w:r>
    </w:p>
    <w:p>
      <w:pPr>
        <w:pStyle w:val="Normal"/>
        <w:widowControl w:val="false"/>
        <w:numPr>
          <w:ilvl w:val="0"/>
          <w:numId w:val="1"/>
        </w:numPr>
        <w:tabs>
          <w:tab w:val="left" w:pos="-720" w:leader="none"/>
          <w:tab w:val="left" w:pos="720" w:leader="none"/>
        </w:tabs>
        <w:suppressAutoHyphens w:val="true"/>
        <w:spacing w:lineRule="auto" w:line="240" w:before="0" w:after="0"/>
        <w:ind w:left="720" w:hanging="360"/>
        <w:jc w:val="both"/>
        <w:rPr>
          <w:rFonts w:ascii="Arial" w:hAnsi="Arial" w:cs="Arial"/>
          <w:spacing w:val="-3"/>
          <w:sz w:val="18"/>
          <w:szCs w:val="18"/>
          <w:lang w:val="fr-CA"/>
        </w:rPr>
      </w:pPr>
      <w:r>
        <w:rPr>
          <w:rFonts w:cs="Arial" w:ascii="Arial" w:hAnsi="Arial"/>
          <w:spacing w:val="-3"/>
          <w:sz w:val="18"/>
          <w:szCs w:val="18"/>
          <w:lang w:val="fr-CA"/>
        </w:rPr>
        <w:t>Mise en œuvre de processus de gestion de projets normalisés</w:t>
      </w:r>
    </w:p>
    <w:p>
      <w:pPr>
        <w:pStyle w:val="Style14"/>
        <w:numPr>
          <w:ilvl w:val="0"/>
          <w:numId w:val="1"/>
        </w:numPr>
        <w:tabs>
          <w:tab w:val="left" w:pos="-1440" w:leader="none"/>
          <w:tab w:val="left" w:pos="720" w:leader="none"/>
        </w:tabs>
        <w:snapToGrid w:val="true"/>
        <w:spacing w:lineRule="auto" w:line="235"/>
        <w:ind w:left="720" w:hanging="360"/>
        <w:jc w:val="both"/>
        <w:rPr>
          <w:rFonts w:ascii="Arial" w:hAnsi="Arial" w:cs="Arial"/>
          <w:sz w:val="18"/>
          <w:szCs w:val="18"/>
          <w:lang w:val="fr-CA"/>
        </w:rPr>
      </w:pPr>
      <w:r>
        <w:rPr>
          <w:rFonts w:cs="Arial" w:ascii="Arial" w:hAnsi="Arial"/>
          <w:sz w:val="18"/>
          <w:szCs w:val="18"/>
          <w:lang w:val="fr-CA"/>
        </w:rPr>
        <w:t>Expérience en gestion des interventions en situations de crise et d’urgence</w:t>
      </w:r>
    </w:p>
    <w:p>
      <w:pPr>
        <w:pStyle w:val="Style14"/>
        <w:numPr>
          <w:ilvl w:val="0"/>
          <w:numId w:val="1"/>
        </w:numPr>
        <w:tabs>
          <w:tab w:val="left" w:pos="-1440" w:leader="none"/>
          <w:tab w:val="left" w:pos="720" w:leader="none"/>
        </w:tabs>
        <w:snapToGrid w:val="true"/>
        <w:spacing w:lineRule="auto" w:line="235"/>
        <w:ind w:left="720" w:hanging="360"/>
        <w:jc w:val="both"/>
        <w:rPr>
          <w:rFonts w:ascii="Arial" w:hAnsi="Arial" w:cs="Arial"/>
          <w:sz w:val="18"/>
          <w:szCs w:val="18"/>
          <w:lang w:val="fr-CA"/>
        </w:rPr>
      </w:pPr>
      <w:r>
        <w:rPr>
          <w:rFonts w:cs="Arial" w:ascii="Arial" w:hAnsi="Arial"/>
          <w:sz w:val="18"/>
          <w:szCs w:val="18"/>
          <w:lang w:val="fr-CA"/>
        </w:rPr>
        <w:t>Compétences en tactiques médiatiques, y compris les techniques d’entretien et la préparation</w:t>
      </w:r>
    </w:p>
    <w:p>
      <w:pPr>
        <w:pStyle w:val="Normal"/>
        <w:widowControl w:val="false"/>
        <w:numPr>
          <w:ilvl w:val="0"/>
          <w:numId w:val="1"/>
        </w:numPr>
        <w:tabs>
          <w:tab w:val="left" w:pos="-720" w:leader="none"/>
          <w:tab w:val="left" w:pos="720" w:leader="none"/>
        </w:tabs>
        <w:suppressAutoHyphens w:val="true"/>
        <w:spacing w:lineRule="auto" w:line="240" w:before="0" w:after="0"/>
        <w:ind w:left="720" w:hanging="360"/>
        <w:jc w:val="both"/>
        <w:rPr>
          <w:rFonts w:ascii="Arial" w:hAnsi="Arial" w:cs="Arial"/>
          <w:spacing w:val="-3"/>
          <w:sz w:val="18"/>
          <w:szCs w:val="18"/>
          <w:lang w:val="fr-CA"/>
        </w:rPr>
      </w:pPr>
      <w:r>
        <w:rPr>
          <w:rFonts w:cs="Arial" w:ascii="Arial" w:hAnsi="Arial"/>
          <w:spacing w:val="-3"/>
          <w:sz w:val="18"/>
          <w:szCs w:val="18"/>
          <w:lang w:val="fr-CA"/>
        </w:rPr>
        <w:t>Compétences informatiques solides, surtout avec les logiciels MS Word, Excel, PowerPoint et InDesign</w:t>
      </w:r>
    </w:p>
    <w:p>
      <w:pPr>
        <w:pStyle w:val="Style14"/>
        <w:numPr>
          <w:ilvl w:val="0"/>
          <w:numId w:val="1"/>
        </w:numPr>
        <w:tabs>
          <w:tab w:val="left" w:pos="-1440" w:leader="none"/>
          <w:tab w:val="left" w:pos="720" w:leader="none"/>
        </w:tabs>
        <w:snapToGrid w:val="true"/>
        <w:spacing w:lineRule="auto" w:line="235"/>
        <w:ind w:left="720" w:hanging="360"/>
        <w:jc w:val="both"/>
        <w:rPr>
          <w:rFonts w:ascii="Arial" w:hAnsi="Arial" w:cs="Arial"/>
          <w:sz w:val="18"/>
          <w:szCs w:val="18"/>
          <w:lang w:val="fr-CA"/>
        </w:rPr>
      </w:pPr>
      <w:r>
        <w:rPr>
          <w:rFonts w:cs="Arial" w:ascii="Arial" w:hAnsi="Arial"/>
          <w:sz w:val="18"/>
          <w:szCs w:val="18"/>
          <w:lang w:val="fr-CA"/>
        </w:rPr>
        <w:t>Excellentes compétences interpersonnelles en communications</w:t>
      </w:r>
    </w:p>
    <w:p>
      <w:pPr>
        <w:pStyle w:val="Style14"/>
        <w:numPr>
          <w:ilvl w:val="0"/>
          <w:numId w:val="1"/>
        </w:numPr>
        <w:tabs>
          <w:tab w:val="left" w:pos="-1440" w:leader="none"/>
          <w:tab w:val="left" w:pos="720" w:leader="none"/>
        </w:tabs>
        <w:snapToGrid w:val="true"/>
        <w:spacing w:lineRule="auto" w:line="235"/>
        <w:ind w:left="720" w:hanging="360"/>
        <w:jc w:val="both"/>
        <w:rPr>
          <w:rFonts w:ascii="Arial" w:hAnsi="Arial" w:cs="Arial"/>
          <w:sz w:val="18"/>
          <w:szCs w:val="18"/>
          <w:lang w:val="fr-CA"/>
        </w:rPr>
      </w:pPr>
      <w:r>
        <w:rPr>
          <w:rFonts w:cs="Arial" w:ascii="Arial" w:hAnsi="Arial"/>
          <w:sz w:val="18"/>
          <w:szCs w:val="18"/>
          <w:lang w:val="fr-CA"/>
        </w:rPr>
        <w:t>Compétences supérieures de résolution de problèmes, de gestion du temps et organisationnelles</w:t>
      </w:r>
    </w:p>
    <w:p>
      <w:pPr>
        <w:pStyle w:val="Normal"/>
        <w:widowControl w:val="false"/>
        <w:numPr>
          <w:ilvl w:val="0"/>
          <w:numId w:val="1"/>
        </w:numPr>
        <w:tabs>
          <w:tab w:val="left" w:pos="-720" w:leader="none"/>
          <w:tab w:val="left" w:pos="720" w:leader="none"/>
        </w:tabs>
        <w:suppressAutoHyphens w:val="true"/>
        <w:spacing w:lineRule="auto" w:line="240" w:before="0" w:after="0"/>
        <w:ind w:left="720" w:hanging="360"/>
        <w:jc w:val="both"/>
        <w:rPr>
          <w:rFonts w:ascii="Arial" w:hAnsi="Arial" w:cs="Arial"/>
          <w:spacing w:val="-3"/>
          <w:sz w:val="18"/>
          <w:szCs w:val="18"/>
          <w:lang w:val="fr-CA"/>
        </w:rPr>
      </w:pPr>
      <w:r>
        <w:rPr>
          <w:rFonts w:cs="Arial" w:ascii="Arial" w:hAnsi="Arial"/>
          <w:spacing w:val="-3"/>
          <w:sz w:val="18"/>
          <w:szCs w:val="18"/>
          <w:lang w:val="fr-CA"/>
        </w:rPr>
        <w:t>Parfaitement bilingue (français et anglais), à l’oral et à l’écrit</w:t>
      </w:r>
    </w:p>
    <w:p>
      <w:pPr>
        <w:pStyle w:val="Normal"/>
        <w:spacing w:lineRule="auto" w:line="240" w:before="0" w:after="0"/>
        <w:jc w:val="both"/>
        <w:rPr>
          <w:rFonts w:ascii="Arial" w:hAnsi="Arial" w:cs="Arial"/>
          <w:sz w:val="18"/>
          <w:szCs w:val="18"/>
          <w:lang w:val="en-GB"/>
        </w:rPr>
      </w:pPr>
      <w:r>
        <w:rPr>
          <w:rFonts w:cs="Arial" w:ascii="Arial" w:hAnsi="Arial"/>
          <w:sz w:val="18"/>
          <w:szCs w:val="18"/>
          <w:lang w:val="en-GB"/>
        </w:rPr>
      </w:r>
    </w:p>
    <w:p>
      <w:pPr>
        <w:pStyle w:val="Normal"/>
        <w:spacing w:lineRule="auto" w:line="240" w:before="0" w:after="0"/>
        <w:jc w:val="both"/>
        <w:rPr>
          <w:rFonts w:ascii="Arial" w:hAnsi="Arial" w:cs="Arial"/>
          <w:sz w:val="18"/>
          <w:szCs w:val="18"/>
        </w:rPr>
      </w:pPr>
      <w:r>
        <w:rPr>
          <w:rFonts w:cs="Arial" w:ascii="Arial" w:hAnsi="Arial"/>
          <w:sz w:val="18"/>
          <w:szCs w:val="18"/>
        </w:rPr>
        <w:t>L'AIIC offre un salaire compétitif et un ensemble d'avantages généreux des plus complets.  Pour assurer la confidentialité, veuillez faire parvenir votre demande avant le 22</w:t>
      </w:r>
      <w:bookmarkStart w:id="1" w:name="_GoBack"/>
      <w:bookmarkEnd w:id="1"/>
      <w:r>
        <w:rPr>
          <w:rFonts w:cs="Arial" w:ascii="Arial" w:hAnsi="Arial"/>
          <w:sz w:val="18"/>
          <w:szCs w:val="18"/>
        </w:rPr>
        <w:t xml:space="preserve"> juin 2018 à:</w:t>
      </w:r>
    </w:p>
    <w:p>
      <w:pPr>
        <w:pStyle w:val="Normal"/>
        <w:spacing w:lineRule="auto" w:line="240" w:before="0" w:after="0"/>
        <w:jc w:val="both"/>
        <w:rPr>
          <w:rFonts w:ascii="Arial" w:hAnsi="Arial" w:cs="Arial"/>
          <w:sz w:val="18"/>
          <w:szCs w:val="18"/>
        </w:rPr>
      </w:pPr>
      <w:r>
        <w:rPr>
          <w:rFonts w:cs="Arial" w:ascii="Arial" w:hAnsi="Arial"/>
          <w:sz w:val="18"/>
          <w:szCs w:val="18"/>
        </w:rPr>
      </w:r>
    </w:p>
    <w:p>
      <w:pPr>
        <w:pStyle w:val="Normal"/>
        <w:spacing w:lineRule="auto" w:line="240" w:before="0" w:after="0"/>
        <w:jc w:val="center"/>
        <w:rPr>
          <w:rFonts w:ascii="Arial" w:hAnsi="Arial" w:cs="Arial"/>
          <w:sz w:val="18"/>
          <w:szCs w:val="18"/>
        </w:rPr>
      </w:pPr>
      <w:r>
        <w:rPr>
          <w:rFonts w:cs="Arial" w:ascii="Arial" w:hAnsi="Arial"/>
          <w:sz w:val="18"/>
          <w:szCs w:val="18"/>
        </w:rPr>
        <w:t>Canadian Nurses Association</w:t>
      </w:r>
    </w:p>
    <w:p>
      <w:pPr>
        <w:pStyle w:val="Normal"/>
        <w:spacing w:lineRule="auto" w:line="240" w:before="0" w:after="0"/>
        <w:jc w:val="center"/>
        <w:rPr>
          <w:rFonts w:ascii="Arial" w:hAnsi="Arial" w:cs="Arial"/>
          <w:sz w:val="18"/>
          <w:szCs w:val="18"/>
        </w:rPr>
      </w:pPr>
      <w:r>
        <w:rPr>
          <w:rFonts w:cs="Arial" w:ascii="Arial" w:hAnsi="Arial"/>
          <w:sz w:val="18"/>
          <w:szCs w:val="18"/>
        </w:rPr>
        <w:t>a/s Ressources humaines</w:t>
      </w:r>
    </w:p>
    <w:p>
      <w:pPr>
        <w:pStyle w:val="Normal"/>
        <w:spacing w:lineRule="auto" w:line="240" w:before="0" w:after="0"/>
        <w:jc w:val="center"/>
        <w:rPr>
          <w:rFonts w:ascii="Arial" w:hAnsi="Arial" w:cs="Arial"/>
          <w:sz w:val="18"/>
          <w:szCs w:val="18"/>
        </w:rPr>
      </w:pPr>
      <w:r>
        <w:rPr>
          <w:rFonts w:cs="Arial" w:ascii="Arial" w:hAnsi="Arial"/>
          <w:sz w:val="18"/>
          <w:szCs w:val="18"/>
        </w:rPr>
        <w:t>50 Driveway</w:t>
      </w:r>
    </w:p>
    <w:p>
      <w:pPr>
        <w:pStyle w:val="Normal"/>
        <w:spacing w:lineRule="auto" w:line="240" w:before="0" w:after="0"/>
        <w:jc w:val="center"/>
        <w:rPr>
          <w:rFonts w:ascii="Arial" w:hAnsi="Arial" w:cs="Arial"/>
          <w:sz w:val="18"/>
          <w:szCs w:val="18"/>
        </w:rPr>
      </w:pPr>
      <w:r>
        <w:rPr>
          <w:rFonts w:cs="Arial" w:ascii="Arial" w:hAnsi="Arial"/>
          <w:sz w:val="18"/>
          <w:szCs w:val="18"/>
        </w:rPr>
        <w:t>Ottawa, ON K2P 1E2</w:t>
      </w:r>
    </w:p>
    <w:p>
      <w:pPr>
        <w:pStyle w:val="Normal"/>
        <w:spacing w:lineRule="auto" w:line="240" w:before="0" w:after="0"/>
        <w:jc w:val="center"/>
        <w:rPr/>
      </w:pPr>
      <w:r>
        <w:rPr>
          <w:rFonts w:cs="Arial" w:ascii="Arial" w:hAnsi="Arial"/>
          <w:sz w:val="18"/>
          <w:szCs w:val="18"/>
        </w:rPr>
        <w:t xml:space="preserve">E-mail: </w:t>
      </w:r>
      <w:hyperlink r:id="rId3">
        <w:r>
          <w:rPr>
            <w:rStyle w:val="InternetLink"/>
            <w:rFonts w:cs="Arial" w:ascii="Arial" w:hAnsi="Arial"/>
            <w:sz w:val="18"/>
            <w:szCs w:val="18"/>
          </w:rPr>
          <w:t>hr@cna-aiic.ca</w:t>
        </w:r>
      </w:hyperlink>
    </w:p>
    <w:p>
      <w:pPr>
        <w:pStyle w:val="Normal"/>
        <w:spacing w:lineRule="auto" w:line="240" w:before="0" w:after="0"/>
        <w:jc w:val="center"/>
        <w:rPr>
          <w:rFonts w:ascii="Arial" w:hAnsi="Arial" w:cs="Arial"/>
          <w:sz w:val="18"/>
          <w:szCs w:val="18"/>
        </w:rPr>
      </w:pPr>
      <w:r>
        <w:rPr>
          <w:rFonts w:cs="Arial" w:ascii="Arial" w:hAnsi="Arial"/>
          <w:sz w:val="18"/>
          <w:szCs w:val="18"/>
        </w:rPr>
      </w:r>
    </w:p>
    <w:p>
      <w:pPr>
        <w:pStyle w:val="Footer"/>
        <w:tabs>
          <w:tab w:val="left" w:pos="720" w:leader="none"/>
          <w:tab w:val="center" w:pos="4320" w:leader="none"/>
          <w:tab w:val="right" w:pos="8640" w:leader="none"/>
        </w:tabs>
        <w:jc w:val="both"/>
        <w:rPr>
          <w:rFonts w:ascii="Arial" w:hAnsi="Arial" w:eastAsia="Calibri" w:cs="Arial" w:eastAsiaTheme="minorHAnsi"/>
          <w:sz w:val="16"/>
          <w:szCs w:val="16"/>
          <w:lang w:val="en-US"/>
        </w:rPr>
      </w:pPr>
      <w:r>
        <w:rPr>
          <w:rFonts w:eastAsia="Calibri" w:cs="Arial" w:ascii="Arial" w:hAnsi="Arial" w:eastAsiaTheme="minorHAnsi"/>
          <w:b/>
          <w:sz w:val="16"/>
          <w:szCs w:val="16"/>
          <w:lang w:val="en-US"/>
        </w:rPr>
        <w:t>Nous remercions tous les candidats cependant, seuls ceux qui ont été sélectionnés pour une entrevue seront contactés</w:t>
      </w:r>
      <w:r>
        <w:rPr>
          <w:rFonts w:eastAsia="Calibri" w:cs="Arial" w:ascii="Arial" w:hAnsi="Arial" w:eastAsiaTheme="minorHAnsi"/>
          <w:sz w:val="16"/>
          <w:szCs w:val="16"/>
          <w:lang w:val="en-US"/>
        </w:rPr>
        <w:t xml:space="preserve">. Si vous avez besoin des accomodations lié au handicap pour participer au processus de recrutement, veuillez nous envoyer vos coordonnées pour le suivi. Nous allons répondre à vos besoins en vertu du </w:t>
      </w:r>
      <w:r>
        <w:rPr>
          <w:rFonts w:eastAsia="Calibri" w:cs="Arial" w:ascii="Arial" w:hAnsi="Arial" w:eastAsiaTheme="minorHAnsi"/>
          <w:i/>
          <w:sz w:val="16"/>
          <w:szCs w:val="16"/>
          <w:lang w:val="en-US"/>
        </w:rPr>
        <w:t>Code Ontarien des droits de la personne</w:t>
      </w:r>
      <w:r>
        <w:rPr>
          <w:rFonts w:eastAsia="Calibri" w:cs="Arial" w:ascii="Arial" w:hAnsi="Arial" w:eastAsiaTheme="minorHAnsi"/>
          <w:sz w:val="16"/>
          <w:szCs w:val="16"/>
          <w:lang w:val="en-US"/>
        </w:rPr>
        <w:t>.</w:t>
      </w:r>
    </w:p>
    <w:p>
      <w:pPr>
        <w:pStyle w:val="Footer"/>
        <w:tabs>
          <w:tab w:val="left" w:pos="720" w:leader="none"/>
          <w:tab w:val="center" w:pos="4320" w:leader="none"/>
          <w:tab w:val="right" w:pos="8640" w:leader="none"/>
        </w:tabs>
        <w:jc w:val="both"/>
        <w:rPr>
          <w:rFonts w:ascii="Arial" w:hAnsi="Arial" w:cs="Arial"/>
          <w:sz w:val="16"/>
          <w:szCs w:val="16"/>
        </w:rPr>
      </w:pPr>
      <w:r>
        <w:rPr>
          <w:rFonts w:eastAsia="Calibri" w:cs="Arial" w:ascii="Arial" w:hAnsi="Arial" w:eastAsiaTheme="minorHAnsi"/>
          <w:b/>
          <w:sz w:val="16"/>
          <w:szCs w:val="16"/>
          <w:lang w:val="en-US"/>
        </w:rPr>
        <w:t> </w:t>
      </w:r>
    </w:p>
    <w:p>
      <w:pPr>
        <w:pStyle w:val="Footer"/>
        <w:tabs>
          <w:tab w:val="left" w:pos="720" w:leader="none"/>
          <w:tab w:val="center" w:pos="4320" w:leader="none"/>
          <w:tab w:val="right" w:pos="8640" w:leader="none"/>
        </w:tabs>
        <w:jc w:val="both"/>
        <w:rPr/>
      </w:pPr>
      <w:r>
        <w:rPr/>
      </w:r>
    </w:p>
    <w:sectPr>
      <w:type w:val="nextPage"/>
      <w:pgSz w:w="12240" w:h="15840"/>
      <w:pgMar w:left="1080" w:right="108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 w:name="CG Times">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sz w:val="18"/>
        <w:rFonts w:cs="Symbol"/>
      </w:rPr>
    </w:lvl>
    <w:lvl w:ilvl="1">
      <w:start w:val="1"/>
      <w:numFmt w:val="bullet"/>
      <w:lvlText w:val="o"/>
      <w:lvlJc w:val="left"/>
      <w:pPr>
        <w:tabs>
          <w:tab w:val="num" w:pos="1440"/>
        </w:tabs>
        <w:ind w:left="1440" w:hanging="360"/>
      </w:pPr>
      <w:rPr>
        <w:rFonts w:ascii="Courier New" w:hAnsi="Courier New" w:cs="Courier New" w:hint="default"/>
        <w:rFonts w:cs="Times New Roman"/>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Times New Roman"/>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Times New Roman"/>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semiHidden/>
    <w:qFormat/>
    <w:rsid w:val="00e06bdb"/>
    <w:rPr>
      <w:rFonts w:ascii="Times New Roman" w:hAnsi="Times New Roman" w:eastAsia="Times New Roman" w:cs="Times New Roman"/>
      <w:sz w:val="24"/>
      <w:szCs w:val="20"/>
      <w:lang w:val="en-GB"/>
    </w:rPr>
  </w:style>
  <w:style w:type="character" w:styleId="FooterChar" w:customStyle="1">
    <w:name w:val="Footer Char"/>
    <w:basedOn w:val="DefaultParagraphFont"/>
    <w:link w:val="Footer"/>
    <w:uiPriority w:val="99"/>
    <w:qFormat/>
    <w:rsid w:val="00d074ac"/>
    <w:rPr>
      <w:rFonts w:ascii="Times New Roman" w:hAnsi="Times New Roman" w:eastAsia="MS Mincho" w:cs="Times New Roman"/>
      <w:sz w:val="24"/>
      <w:szCs w:val="24"/>
      <w:lang w:val="en-CA"/>
    </w:rPr>
  </w:style>
  <w:style w:type="character" w:styleId="InternetLink">
    <w:name w:val="Internet Link"/>
    <w:rsid w:val="00d074ac"/>
    <w:rPr>
      <w:color w:val="0000FF"/>
      <w:u w:val="single"/>
    </w:rPr>
  </w:style>
  <w:style w:type="character" w:styleId="BalloonTextChar" w:customStyle="1">
    <w:name w:val="Balloon Text Char"/>
    <w:basedOn w:val="DefaultParagraphFont"/>
    <w:link w:val="BalloonText"/>
    <w:uiPriority w:val="99"/>
    <w:semiHidden/>
    <w:qFormat/>
    <w:rsid w:val="00687d3e"/>
    <w:rPr>
      <w:rFonts w:ascii="Segoe UI" w:hAnsi="Segoe UI" w:cs="Segoe UI"/>
      <w:sz w:val="18"/>
      <w:szCs w:val="18"/>
    </w:rPr>
  </w:style>
  <w:style w:type="character" w:styleId="Annotationreference">
    <w:name w:val="annotation reference"/>
    <w:basedOn w:val="DefaultParagraphFont"/>
    <w:uiPriority w:val="99"/>
    <w:semiHidden/>
    <w:unhideWhenUsed/>
    <w:qFormat/>
    <w:rsid w:val="001f7891"/>
    <w:rPr>
      <w:sz w:val="16"/>
      <w:szCs w:val="16"/>
    </w:rPr>
  </w:style>
  <w:style w:type="character" w:styleId="CommentTextChar" w:customStyle="1">
    <w:name w:val="Comment Text Char"/>
    <w:basedOn w:val="DefaultParagraphFont"/>
    <w:link w:val="CommentText"/>
    <w:uiPriority w:val="99"/>
    <w:semiHidden/>
    <w:qFormat/>
    <w:rsid w:val="001f7891"/>
    <w:rPr>
      <w:sz w:val="20"/>
      <w:szCs w:val="20"/>
    </w:rPr>
  </w:style>
  <w:style w:type="character" w:styleId="CommentSubjectChar" w:customStyle="1">
    <w:name w:val="Comment Subject Char"/>
    <w:basedOn w:val="CommentTextChar"/>
    <w:link w:val="CommentSubject"/>
    <w:uiPriority w:val="99"/>
    <w:semiHidden/>
    <w:qFormat/>
    <w:rsid w:val="001f7891"/>
    <w:rPr>
      <w:b/>
      <w:bCs/>
      <w:sz w:val="20"/>
      <w:szCs w:val="20"/>
    </w:rPr>
  </w:style>
  <w:style w:type="character" w:styleId="ListLabel1">
    <w:name w:val="ListLabel 1"/>
    <w:qFormat/>
    <w:rPr>
      <w:rFonts w:cs="Times New Roman"/>
      <w:sz w:val="20"/>
    </w:rPr>
  </w:style>
  <w:style w:type="character" w:styleId="ListLabel2">
    <w:name w:val="ListLabel 2"/>
    <w:qFormat/>
    <w:rPr>
      <w:rFonts w:cs="Times New Roman"/>
      <w:sz w:val="20"/>
    </w:rPr>
  </w:style>
  <w:style w:type="character" w:styleId="ListLabel3">
    <w:name w:val="ListLabel 3"/>
    <w:qFormat/>
    <w:rPr>
      <w:rFonts w:cs="Times New Roman"/>
      <w:sz w:val="20"/>
    </w:rPr>
  </w:style>
  <w:style w:type="character" w:styleId="ListLabel4">
    <w:name w:val="ListLabel 4"/>
    <w:qFormat/>
    <w:rPr>
      <w:rFonts w:cs="Times New Roman"/>
      <w:sz w:val="20"/>
    </w:rPr>
  </w:style>
  <w:style w:type="character" w:styleId="ListLabel5">
    <w:name w:val="ListLabel 5"/>
    <w:qFormat/>
    <w:rPr>
      <w:rFonts w:cs="Times New Roman"/>
      <w:sz w:val="20"/>
    </w:rPr>
  </w:style>
  <w:style w:type="character" w:styleId="ListLabel6">
    <w:name w:val="ListLabel 6"/>
    <w:qFormat/>
    <w:rPr>
      <w:rFonts w:cs="Times New Roman"/>
      <w:sz w:val="20"/>
    </w:rPr>
  </w:style>
  <w:style w:type="character" w:styleId="ListLabel7">
    <w:name w:val="ListLabel 7"/>
    <w:qFormat/>
    <w:rPr>
      <w:rFonts w:cs="Times New Roman"/>
      <w:sz w:val="20"/>
    </w:rPr>
  </w:style>
  <w:style w:type="character" w:styleId="ListLabel8">
    <w:name w:val="ListLabel 8"/>
    <w:qFormat/>
    <w:rPr>
      <w:rFonts w:cs="Times New Roman"/>
      <w:sz w:val="20"/>
    </w:rPr>
  </w:style>
  <w:style w:type="character" w:styleId="ListLabel9">
    <w:name w:val="ListLabel 9"/>
    <w:qFormat/>
    <w:rPr>
      <w:rFonts w:cs="Times New Roman"/>
      <w:sz w:val="20"/>
    </w:rPr>
  </w:style>
  <w:style w:type="character" w:styleId="ListLabel10">
    <w:name w:val="ListLabel 10"/>
    <w:qFormat/>
    <w:rPr>
      <w:rFonts w:cs="Times New Roman"/>
      <w:sz w:val="20"/>
    </w:rPr>
  </w:style>
  <w:style w:type="character" w:styleId="ListLabel11">
    <w:name w:val="ListLabel 11"/>
    <w:qFormat/>
    <w:rPr>
      <w:sz w:val="20"/>
    </w:rPr>
  </w:style>
  <w:style w:type="character" w:styleId="ListLabel12">
    <w:name w:val="ListLabel 12"/>
    <w:qFormat/>
    <w:rPr>
      <w:rFonts w:cs="Times New Roman"/>
      <w:sz w:val="20"/>
    </w:rPr>
  </w:style>
  <w:style w:type="character" w:styleId="ListLabel13">
    <w:name w:val="ListLabel 13"/>
    <w:qFormat/>
    <w:rPr>
      <w:rFonts w:cs="Times New Roman"/>
      <w:sz w:val="20"/>
    </w:rPr>
  </w:style>
  <w:style w:type="character" w:styleId="ListLabel14">
    <w:name w:val="ListLabel 14"/>
    <w:qFormat/>
    <w:rPr>
      <w:rFonts w:cs="Times New Roman"/>
      <w:sz w:val="20"/>
    </w:rPr>
  </w:style>
  <w:style w:type="character" w:styleId="ListLabel15">
    <w:name w:val="ListLabel 15"/>
    <w:qFormat/>
    <w:rPr>
      <w:rFonts w:cs="Times New Roman"/>
      <w:sz w:val="20"/>
    </w:rPr>
  </w:style>
  <w:style w:type="character" w:styleId="ListLabel16">
    <w:name w:val="ListLabel 16"/>
    <w:qFormat/>
    <w:rPr>
      <w:rFonts w:cs="Times New Roman"/>
      <w:sz w:val="20"/>
    </w:rPr>
  </w:style>
  <w:style w:type="character" w:styleId="ListLabel17">
    <w:name w:val="ListLabel 17"/>
    <w:qFormat/>
    <w:rPr>
      <w:rFonts w:cs="Times New Roman"/>
      <w:sz w:val="20"/>
    </w:rPr>
  </w:style>
  <w:style w:type="character" w:styleId="ListLabel18">
    <w:name w:val="ListLabel 18"/>
    <w:qFormat/>
    <w:rPr>
      <w:rFonts w:cs="Times New Roman"/>
      <w:sz w:val="20"/>
    </w:rPr>
  </w:style>
  <w:style w:type="character" w:styleId="ListLabel19">
    <w:name w:val="ListLabel 19"/>
    <w:qFormat/>
    <w:rPr>
      <w:rFonts w:ascii="Arial" w:hAnsi="Arial"/>
      <w:sz w:val="18"/>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sz w:val="22"/>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sz w:val="22"/>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sz w:val="22"/>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ascii="Arial" w:hAnsi="Arial" w:cs="Symbol"/>
      <w:sz w:val="18"/>
    </w:rPr>
  </w:style>
  <w:style w:type="character" w:styleId="ListLabel36">
    <w:name w:val="ListLabel 36"/>
    <w:qFormat/>
    <w:rPr>
      <w:rFonts w:cs="Times New Roman"/>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Times New Roman"/>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Times New Roman"/>
    </w:rPr>
  </w:style>
  <w:style w:type="character" w:styleId="ListLabel43">
    <w:name w:val="ListLabel 43"/>
    <w:qFormat/>
    <w:rPr>
      <w:rFonts w:cs="Wingdings"/>
    </w:rPr>
  </w:style>
  <w:style w:type="character" w:styleId="ListLabel44">
    <w:name w:val="ListLabel 44"/>
    <w:qFormat/>
    <w:rPr>
      <w:rFonts w:ascii="Calibri" w:hAnsi="Calibri" w:cs="Symbol"/>
      <w:sz w:val="22"/>
    </w:rPr>
  </w:style>
  <w:style w:type="character" w:styleId="ListLabel45">
    <w:name w:val="ListLabel 45"/>
    <w:qFormat/>
    <w:rPr>
      <w:rFonts w:cs="Times New Roman"/>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Times New Roman"/>
    </w:rPr>
  </w:style>
  <w:style w:type="character" w:styleId="ListLabel49">
    <w:name w:val="ListLabel 49"/>
    <w:qFormat/>
    <w:rPr>
      <w:rFonts w:cs="Wingdings"/>
    </w:rPr>
  </w:style>
  <w:style w:type="character" w:styleId="ListLabel50">
    <w:name w:val="ListLabel 50"/>
    <w:qFormat/>
    <w:rPr>
      <w:rFonts w:cs="Symbol"/>
    </w:rPr>
  </w:style>
  <w:style w:type="character" w:styleId="ListLabel51">
    <w:name w:val="ListLabel 51"/>
    <w:qFormat/>
    <w:rPr>
      <w:rFonts w:cs="Times New Roman"/>
    </w:rPr>
  </w:style>
  <w:style w:type="character" w:styleId="ListLabel52">
    <w:name w:val="ListLabel 52"/>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semiHidden/>
    <w:unhideWhenUsed/>
    <w:rsid w:val="00e06bdb"/>
    <w:pPr>
      <w:widowControl w:val="false"/>
      <w:snapToGrid w:val="false"/>
      <w:spacing w:lineRule="auto" w:line="235" w:before="0" w:after="0"/>
      <w:jc w:val="both"/>
    </w:pPr>
    <w:rPr>
      <w:rFonts w:ascii="Times New Roman" w:hAnsi="Times New Roman" w:eastAsia="Times New Roman" w:cs="Times New Roman"/>
      <w:sz w:val="24"/>
      <w:szCs w:val="20"/>
      <w:lang w:val="en-GB"/>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er">
    <w:name w:val="Footer"/>
    <w:basedOn w:val="Normal"/>
    <w:link w:val="FooterChar"/>
    <w:uiPriority w:val="99"/>
    <w:unhideWhenUsed/>
    <w:rsid w:val="00d074ac"/>
    <w:pPr>
      <w:tabs>
        <w:tab w:val="center" w:pos="4320" w:leader="none"/>
        <w:tab w:val="right" w:pos="8640" w:leader="none"/>
      </w:tabs>
      <w:spacing w:lineRule="auto" w:line="240" w:before="0" w:after="0"/>
    </w:pPr>
    <w:rPr>
      <w:rFonts w:ascii="Times New Roman" w:hAnsi="Times New Roman" w:eastAsia="MS Mincho" w:cs="Times New Roman"/>
      <w:sz w:val="24"/>
      <w:szCs w:val="24"/>
      <w:lang w:val="en-CA"/>
    </w:rPr>
  </w:style>
  <w:style w:type="paragraph" w:styleId="BalloonText">
    <w:name w:val="Balloon Text"/>
    <w:basedOn w:val="Normal"/>
    <w:link w:val="BalloonTextChar"/>
    <w:uiPriority w:val="99"/>
    <w:semiHidden/>
    <w:unhideWhenUsed/>
    <w:qFormat/>
    <w:rsid w:val="00687d3e"/>
    <w:pPr>
      <w:spacing w:lineRule="auto" w:line="240" w:before="0" w:after="0"/>
    </w:pPr>
    <w:rPr>
      <w:rFonts w:ascii="Segoe UI" w:hAnsi="Segoe UI" w:cs="Segoe UI"/>
      <w:sz w:val="18"/>
      <w:szCs w:val="18"/>
    </w:rPr>
  </w:style>
  <w:style w:type="paragraph" w:styleId="Style14" w:customStyle="1">
    <w:name w:val="Style"/>
    <w:basedOn w:val="Normal"/>
    <w:qFormat/>
    <w:rsid w:val="005249d5"/>
    <w:pPr>
      <w:widowControl w:val="false"/>
      <w:snapToGrid w:val="false"/>
      <w:spacing w:lineRule="auto" w:line="240" w:before="0" w:after="0"/>
      <w:ind w:left="720" w:hanging="720"/>
    </w:pPr>
    <w:rPr>
      <w:rFonts w:ascii="CG Times" w:hAnsi="CG Times" w:eastAsia="Times New Roman" w:cs="Times New Roman"/>
      <w:sz w:val="24"/>
      <w:szCs w:val="20"/>
    </w:rPr>
  </w:style>
  <w:style w:type="paragraph" w:styleId="Annotationtext">
    <w:name w:val="annotation text"/>
    <w:basedOn w:val="Normal"/>
    <w:link w:val="CommentTextChar"/>
    <w:uiPriority w:val="99"/>
    <w:semiHidden/>
    <w:unhideWhenUsed/>
    <w:qFormat/>
    <w:rsid w:val="001f7891"/>
    <w:pPr>
      <w:spacing w:lineRule="auto" w:line="240"/>
    </w:pPr>
    <w:rPr>
      <w:sz w:val="20"/>
      <w:szCs w:val="20"/>
    </w:rPr>
  </w:style>
  <w:style w:type="paragraph" w:styleId="Annotationsubject">
    <w:name w:val="annotation subject"/>
    <w:basedOn w:val="Annotationtext"/>
    <w:link w:val="CommentSubjectChar"/>
    <w:uiPriority w:val="99"/>
    <w:semiHidden/>
    <w:unhideWhenUsed/>
    <w:qFormat/>
    <w:rsid w:val="001f7891"/>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hr@cna-aiic.ca"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LibreOffice/5.4.2.2$Windows_X86_64 LibreOffice_project/22b09f6418e8c2d508a9eaf86b2399209b0990f4</Application>
  <Pages>1</Pages>
  <Words>438</Words>
  <Characters>2568</Characters>
  <CharactersWithSpaces>2981</CharactersWithSpaces>
  <Paragraphs>24</Paragraphs>
  <Company>Canadian Nurses Association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2018-05-31T18:17:00Z</dcterms:created>
  <dc:creator>Meaghan Cheung</dc:creator>
  <dc:description/>
  <dc:language>en-CA</dc:language>
  <cp:lastModifiedBy/>
  <cp:lastPrinted>2018-05-04T18:53:00Z</cp:lastPrinted>
  <dcterms:modified xsi:type="dcterms:W3CDTF">2018-06-06T15:08:18Z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Canadian Nurses Association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